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062" w:rsidRDefault="00AE3062" w:rsidP="00AE3062">
      <w:pPr>
        <w:pStyle w:val="3"/>
        <w:overflowPunct/>
        <w:autoSpaceDE/>
        <w:autoSpaceDN/>
        <w:adjustRightInd/>
        <w:ind w:firstLine="709"/>
        <w:rPr>
          <w:i/>
          <w:u w:val="none"/>
        </w:rPr>
      </w:pPr>
      <w:bookmarkStart w:id="0" w:name="_GoBack"/>
      <w:bookmarkEnd w:id="0"/>
      <w:r w:rsidRPr="00813416">
        <w:rPr>
          <w:i/>
          <w:u w:val="none"/>
        </w:rPr>
        <w:t>Приложение 1</w:t>
      </w:r>
    </w:p>
    <w:p w:rsidR="00AE3062" w:rsidRPr="00524647" w:rsidRDefault="00AE3062" w:rsidP="00AE3062">
      <w:pPr>
        <w:keepNext/>
      </w:pPr>
    </w:p>
    <w:p w:rsidR="00AE3062" w:rsidRPr="00813416" w:rsidRDefault="00AE3062" w:rsidP="00AE3062">
      <w:pPr>
        <w:keepNext/>
        <w:jc w:val="center"/>
      </w:pPr>
      <w:r w:rsidRPr="00813416">
        <w:rPr>
          <w:b/>
          <w:bCs/>
        </w:rPr>
        <w:t>Всероссийская выставка-смотр «Салют Победы»</w:t>
      </w:r>
    </w:p>
    <w:p w:rsidR="00AE3062" w:rsidRPr="00813416" w:rsidRDefault="00AE3062" w:rsidP="00AE3062">
      <w:pPr>
        <w:keepNext/>
        <w:ind w:firstLine="709"/>
        <w:jc w:val="both"/>
      </w:pPr>
    </w:p>
    <w:p w:rsidR="00AE3062" w:rsidRDefault="00AE3062" w:rsidP="00AE3062">
      <w:pPr>
        <w:pStyle w:val="a4"/>
        <w:keepNext/>
        <w:ind w:firstLine="0"/>
        <w:jc w:val="center"/>
        <w:rPr>
          <w:b/>
          <w:sz w:val="24"/>
        </w:rPr>
      </w:pPr>
      <w:r>
        <w:rPr>
          <w:b/>
          <w:sz w:val="24"/>
        </w:rPr>
        <w:t>Информация о</w:t>
      </w:r>
      <w:r w:rsidRPr="00BA1441">
        <w:rPr>
          <w:b/>
          <w:sz w:val="24"/>
        </w:rPr>
        <w:t xml:space="preserve"> проведени</w:t>
      </w:r>
      <w:r>
        <w:rPr>
          <w:b/>
          <w:sz w:val="24"/>
        </w:rPr>
        <w:t>и</w:t>
      </w:r>
      <w:r w:rsidRPr="00BA1441">
        <w:rPr>
          <w:b/>
          <w:sz w:val="24"/>
        </w:rPr>
        <w:t xml:space="preserve"> </w:t>
      </w:r>
    </w:p>
    <w:p w:rsidR="00AE3062" w:rsidRPr="00BA1441" w:rsidRDefault="00AE3062" w:rsidP="00AE3062">
      <w:pPr>
        <w:pStyle w:val="a4"/>
        <w:keepNext/>
        <w:ind w:firstLine="0"/>
        <w:jc w:val="center"/>
        <w:rPr>
          <w:b/>
          <w:sz w:val="24"/>
        </w:rPr>
      </w:pPr>
      <w:r>
        <w:rPr>
          <w:b/>
          <w:sz w:val="24"/>
        </w:rPr>
        <w:t>м</w:t>
      </w:r>
      <w:r w:rsidRPr="00BA1441">
        <w:rPr>
          <w:b/>
          <w:sz w:val="24"/>
        </w:rPr>
        <w:t>ежрегиональных выставок</w:t>
      </w:r>
      <w:r>
        <w:rPr>
          <w:b/>
          <w:sz w:val="24"/>
        </w:rPr>
        <w:t xml:space="preserve"> в 2019-2020 гг.</w:t>
      </w:r>
    </w:p>
    <w:p w:rsidR="00AE3062" w:rsidRPr="00813416" w:rsidRDefault="00AE3062" w:rsidP="00AE3062">
      <w:pPr>
        <w:pStyle w:val="a4"/>
        <w:keepNext/>
        <w:ind w:firstLine="709"/>
        <w:rPr>
          <w:sz w:val="24"/>
        </w:rPr>
      </w:pPr>
      <w:r w:rsidRPr="00813416">
        <w:rPr>
          <w:sz w:val="24"/>
        </w:rPr>
        <w:tab/>
      </w:r>
    </w:p>
    <w:tbl>
      <w:tblPr>
        <w:tblW w:w="9922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5"/>
        <w:gridCol w:w="1544"/>
        <w:gridCol w:w="2283"/>
        <w:gridCol w:w="3120"/>
      </w:tblGrid>
      <w:tr w:rsidR="00AE3062" w:rsidRPr="00813416" w:rsidTr="00995A04">
        <w:trPr>
          <w:trHeight w:val="618"/>
        </w:trPr>
        <w:tc>
          <w:tcPr>
            <w:tcW w:w="2975" w:type="dxa"/>
          </w:tcPr>
          <w:p w:rsidR="00AE3062" w:rsidRPr="00813416" w:rsidRDefault="00AE3062" w:rsidP="00995A04">
            <w:pPr>
              <w:keepNext/>
              <w:ind w:firstLine="32"/>
              <w:jc w:val="center"/>
              <w:rPr>
                <w:b/>
              </w:rPr>
            </w:pPr>
            <w:r>
              <w:rPr>
                <w:b/>
              </w:rPr>
              <w:t>Оргкомитеты</w:t>
            </w:r>
          </w:p>
        </w:tc>
        <w:tc>
          <w:tcPr>
            <w:tcW w:w="1544" w:type="dxa"/>
          </w:tcPr>
          <w:p w:rsidR="00AE3062" w:rsidRPr="00813416" w:rsidRDefault="00AE3062" w:rsidP="00995A04">
            <w:pPr>
              <w:keepNext/>
              <w:ind w:firstLine="34"/>
              <w:jc w:val="center"/>
              <w:rPr>
                <w:b/>
              </w:rPr>
            </w:pPr>
            <w:r w:rsidRPr="00813416">
              <w:rPr>
                <w:b/>
              </w:rPr>
              <w:t>Сроки проведения выставок</w:t>
            </w:r>
          </w:p>
        </w:tc>
        <w:tc>
          <w:tcPr>
            <w:tcW w:w="2283" w:type="dxa"/>
          </w:tcPr>
          <w:p w:rsidR="00AE3062" w:rsidRPr="00813416" w:rsidRDefault="00AE3062" w:rsidP="00995A04">
            <w:pPr>
              <w:keepNext/>
              <w:jc w:val="center"/>
              <w:rPr>
                <w:b/>
              </w:rPr>
            </w:pPr>
            <w:r w:rsidRPr="00813416">
              <w:rPr>
                <w:b/>
              </w:rPr>
              <w:t>Регионы</w:t>
            </w:r>
          </w:p>
        </w:tc>
        <w:tc>
          <w:tcPr>
            <w:tcW w:w="3120" w:type="dxa"/>
          </w:tcPr>
          <w:p w:rsidR="00AE3062" w:rsidRPr="00813416" w:rsidRDefault="00AE3062" w:rsidP="00995A04">
            <w:pPr>
              <w:keepNext/>
              <w:ind w:firstLine="33"/>
              <w:jc w:val="center"/>
              <w:rPr>
                <w:b/>
              </w:rPr>
            </w:pPr>
            <w:r w:rsidRPr="00813416">
              <w:rPr>
                <w:b/>
              </w:rPr>
              <w:t>Сроки приема заявок</w:t>
            </w:r>
          </w:p>
        </w:tc>
      </w:tr>
      <w:tr w:rsidR="00AE3062" w:rsidRPr="00BA1441" w:rsidTr="00995A04">
        <w:trPr>
          <w:trHeight w:val="572"/>
        </w:trPr>
        <w:tc>
          <w:tcPr>
            <w:tcW w:w="2975" w:type="dxa"/>
          </w:tcPr>
          <w:p w:rsidR="00AE3062" w:rsidRPr="00BA1441" w:rsidRDefault="00AE3062" w:rsidP="00995A04">
            <w:pPr>
              <w:keepNext/>
              <w:ind w:firstLine="32"/>
              <w:rPr>
                <w:bCs/>
              </w:rPr>
            </w:pPr>
            <w:r w:rsidRPr="00BA1441">
              <w:rPr>
                <w:color w:val="000000"/>
                <w:sz w:val="22"/>
                <w:szCs w:val="22"/>
              </w:rPr>
              <w:t>Республиканский Дом народного творчества и социально-культурных технологий (AУ РС (Якутия) Партнер: ГАУ РС(Я) «Национальный центр народного прикладного искусства и художественных промыслов «Симэх»</w:t>
            </w:r>
          </w:p>
        </w:tc>
        <w:tc>
          <w:tcPr>
            <w:tcW w:w="1544" w:type="dxa"/>
          </w:tcPr>
          <w:p w:rsidR="00AE3062" w:rsidRPr="00BA1441" w:rsidRDefault="00AE3062" w:rsidP="00995A04">
            <w:pPr>
              <w:keepNext/>
              <w:ind w:firstLine="34"/>
            </w:pPr>
            <w:r w:rsidRPr="00BA1441">
              <w:rPr>
                <w:color w:val="000000"/>
                <w:sz w:val="22"/>
                <w:szCs w:val="22"/>
              </w:rPr>
              <w:t xml:space="preserve">19.06.2019 – 22.06.2019 </w:t>
            </w:r>
          </w:p>
        </w:tc>
        <w:tc>
          <w:tcPr>
            <w:tcW w:w="2283" w:type="dxa"/>
          </w:tcPr>
          <w:p w:rsidR="00AE3062" w:rsidRPr="00BA1441" w:rsidRDefault="00AE3062" w:rsidP="00AE3062">
            <w:pPr>
              <w:keepNext/>
            </w:pPr>
            <w:r w:rsidRPr="00BA1441">
              <w:rPr>
                <w:sz w:val="22"/>
                <w:szCs w:val="22"/>
              </w:rPr>
              <w:t>Дальневосточный ФО</w:t>
            </w:r>
            <w:r>
              <w:rPr>
                <w:sz w:val="22"/>
                <w:szCs w:val="22"/>
              </w:rPr>
              <w:t xml:space="preserve"> (</w:t>
            </w:r>
            <w:r w:rsidRPr="00BA1441">
              <w:rPr>
                <w:sz w:val="22"/>
                <w:szCs w:val="22"/>
              </w:rPr>
              <w:t>11 регионов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120" w:type="dxa"/>
          </w:tcPr>
          <w:p w:rsidR="00AE3062" w:rsidRDefault="00AE3062" w:rsidP="00995A04">
            <w:pPr>
              <w:keepNext/>
              <w:ind w:firstLine="33"/>
              <w:rPr>
                <w:color w:val="000000"/>
              </w:rPr>
            </w:pPr>
            <w:r w:rsidRPr="00BA1441">
              <w:rPr>
                <w:color w:val="000000"/>
                <w:sz w:val="22"/>
                <w:szCs w:val="22"/>
              </w:rPr>
              <w:t xml:space="preserve">До 10.05.2019 </w:t>
            </w:r>
          </w:p>
          <w:p w:rsidR="00AE3062" w:rsidRDefault="00E13EFB" w:rsidP="00995A04">
            <w:pPr>
              <w:keepNext/>
              <w:ind w:firstLine="33"/>
              <w:rPr>
                <w:color w:val="000000"/>
              </w:rPr>
            </w:pPr>
            <w:hyperlink r:id="rId6" w:history="1">
              <w:r w:rsidR="00AE3062" w:rsidRPr="00AE3062">
                <w:rPr>
                  <w:rStyle w:val="a3"/>
                  <w:sz w:val="22"/>
                  <w:szCs w:val="22"/>
                </w:rPr>
                <w:t>Salut_Yakutsk@mail.ru</w:t>
              </w:r>
            </w:hyperlink>
          </w:p>
          <w:p w:rsidR="00AE3062" w:rsidRPr="009A7D11" w:rsidRDefault="00AE3062" w:rsidP="00995A04">
            <w:pPr>
              <w:keepNext/>
              <w:ind w:firstLine="33"/>
              <w:rPr>
                <w:color w:val="000000"/>
              </w:rPr>
            </w:pPr>
            <w:r w:rsidRPr="009A7D11">
              <w:rPr>
                <w:color w:val="000000"/>
                <w:sz w:val="22"/>
                <w:szCs w:val="22"/>
              </w:rPr>
              <w:t>8 (4112) 42 38 78</w:t>
            </w:r>
          </w:p>
          <w:p w:rsidR="00AE3062" w:rsidRPr="0064631C" w:rsidRDefault="00AE3062" w:rsidP="00995A04">
            <w:pPr>
              <w:keepNext/>
              <w:ind w:firstLine="33"/>
            </w:pPr>
            <w:r w:rsidRPr="0064631C">
              <w:rPr>
                <w:color w:val="000000"/>
              </w:rPr>
              <w:t>Слепцова Полина Николаевна</w:t>
            </w:r>
          </w:p>
        </w:tc>
      </w:tr>
      <w:tr w:rsidR="00AE3062" w:rsidRPr="00BA1441" w:rsidTr="00995A04">
        <w:trPr>
          <w:trHeight w:val="572"/>
        </w:trPr>
        <w:tc>
          <w:tcPr>
            <w:tcW w:w="2975" w:type="dxa"/>
          </w:tcPr>
          <w:p w:rsidR="00AE3062" w:rsidRPr="00BA1441" w:rsidRDefault="00AE3062" w:rsidP="00995A04">
            <w:pPr>
              <w:keepNext/>
              <w:ind w:firstLine="32"/>
              <w:rPr>
                <w:bCs/>
              </w:rPr>
            </w:pPr>
            <w:r w:rsidRPr="00BA1441">
              <w:rPr>
                <w:bCs/>
                <w:sz w:val="22"/>
                <w:szCs w:val="22"/>
              </w:rPr>
              <w:t>КГБУК «Государственный центр народного творчества Красноярского края»</w:t>
            </w:r>
          </w:p>
        </w:tc>
        <w:tc>
          <w:tcPr>
            <w:tcW w:w="1544" w:type="dxa"/>
          </w:tcPr>
          <w:p w:rsidR="00AE3062" w:rsidRPr="00BA1441" w:rsidRDefault="00AE3062" w:rsidP="00995A04">
            <w:pPr>
              <w:keepNext/>
              <w:ind w:firstLine="34"/>
            </w:pPr>
            <w:r w:rsidRPr="00BA1441">
              <w:rPr>
                <w:sz w:val="22"/>
                <w:szCs w:val="22"/>
              </w:rPr>
              <w:t>15.08.2019 – 08.09.2019</w:t>
            </w:r>
          </w:p>
        </w:tc>
        <w:tc>
          <w:tcPr>
            <w:tcW w:w="2283" w:type="dxa"/>
          </w:tcPr>
          <w:p w:rsidR="00AE3062" w:rsidRPr="00BA1441" w:rsidRDefault="00AE3062" w:rsidP="00995A04">
            <w:pPr>
              <w:keepNext/>
            </w:pPr>
            <w:r w:rsidRPr="00BA1441">
              <w:rPr>
                <w:sz w:val="22"/>
                <w:szCs w:val="22"/>
              </w:rPr>
              <w:t>Сибирский ФО</w:t>
            </w:r>
          </w:p>
          <w:p w:rsidR="00AE3062" w:rsidRPr="00BA1441" w:rsidRDefault="00AE3062" w:rsidP="00995A04">
            <w:pPr>
              <w:keepNext/>
            </w:pPr>
            <w:r>
              <w:rPr>
                <w:sz w:val="22"/>
                <w:szCs w:val="22"/>
              </w:rPr>
              <w:t>(</w:t>
            </w:r>
            <w:r w:rsidRPr="00BA1441">
              <w:rPr>
                <w:sz w:val="22"/>
                <w:szCs w:val="22"/>
              </w:rPr>
              <w:t>10 регионов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120" w:type="dxa"/>
          </w:tcPr>
          <w:p w:rsidR="00AE3062" w:rsidRPr="00BA1441" w:rsidRDefault="00AE3062" w:rsidP="00995A04">
            <w:pPr>
              <w:keepNext/>
              <w:ind w:firstLine="33"/>
            </w:pPr>
            <w:r w:rsidRPr="00BA1441">
              <w:rPr>
                <w:sz w:val="22"/>
                <w:szCs w:val="22"/>
              </w:rPr>
              <w:t>До 10.07.2019</w:t>
            </w:r>
          </w:p>
          <w:p w:rsidR="00AE3062" w:rsidRDefault="00E13EFB" w:rsidP="00995A04">
            <w:pPr>
              <w:keepNext/>
              <w:ind w:firstLine="33"/>
            </w:pPr>
            <w:hyperlink r:id="rId7" w:history="1">
              <w:r w:rsidR="00AE3062" w:rsidRPr="00DE0FC4">
                <w:rPr>
                  <w:rStyle w:val="a3"/>
                  <w:sz w:val="22"/>
                  <w:szCs w:val="22"/>
                  <w:lang w:val="en-US"/>
                </w:rPr>
                <w:t>Salut</w:t>
              </w:r>
              <w:r w:rsidR="00AE3062" w:rsidRPr="00DE0FC4">
                <w:rPr>
                  <w:rStyle w:val="a3"/>
                  <w:sz w:val="22"/>
                  <w:szCs w:val="22"/>
                </w:rPr>
                <w:t>_</w:t>
              </w:r>
              <w:r w:rsidR="00AE3062" w:rsidRPr="00DE0FC4">
                <w:rPr>
                  <w:rStyle w:val="a3"/>
                  <w:sz w:val="22"/>
                  <w:szCs w:val="22"/>
                  <w:lang w:val="en-US"/>
                </w:rPr>
                <w:t>Krasnoyarsk</w:t>
              </w:r>
              <w:r w:rsidR="00AE3062" w:rsidRPr="00DE0FC4">
                <w:rPr>
                  <w:rStyle w:val="a3"/>
                  <w:sz w:val="22"/>
                  <w:szCs w:val="22"/>
                </w:rPr>
                <w:t>@</w:t>
              </w:r>
              <w:r w:rsidR="00AE3062" w:rsidRPr="00DE0FC4">
                <w:rPr>
                  <w:rStyle w:val="a3"/>
                  <w:sz w:val="22"/>
                  <w:szCs w:val="22"/>
                  <w:lang w:val="en-US"/>
                </w:rPr>
                <w:t>mail</w:t>
              </w:r>
              <w:r w:rsidR="00AE3062" w:rsidRPr="00DE0FC4">
                <w:rPr>
                  <w:rStyle w:val="a3"/>
                  <w:sz w:val="22"/>
                  <w:szCs w:val="22"/>
                </w:rPr>
                <w:t>.</w:t>
              </w:r>
              <w:r w:rsidR="00AE3062" w:rsidRPr="00DE0FC4">
                <w:rPr>
                  <w:rStyle w:val="a3"/>
                  <w:sz w:val="22"/>
                  <w:szCs w:val="22"/>
                  <w:lang w:val="en-US"/>
                </w:rPr>
                <w:t>ru</w:t>
              </w:r>
            </w:hyperlink>
          </w:p>
          <w:p w:rsidR="00AE3062" w:rsidRDefault="00AE3062" w:rsidP="00995A04">
            <w:pPr>
              <w:keepNext/>
              <w:ind w:firstLine="33"/>
            </w:pPr>
            <w:r>
              <w:rPr>
                <w:sz w:val="22"/>
                <w:szCs w:val="22"/>
              </w:rPr>
              <w:t>8 (391) 211-82-75</w:t>
            </w:r>
          </w:p>
          <w:p w:rsidR="00AE3062" w:rsidRPr="004F4A53" w:rsidRDefault="00AE3062" w:rsidP="00995A04">
            <w:pPr>
              <w:keepNext/>
              <w:ind w:firstLine="33"/>
            </w:pPr>
            <w:r>
              <w:rPr>
                <w:sz w:val="22"/>
                <w:szCs w:val="22"/>
              </w:rPr>
              <w:t>Анциферова Татьяна Николаевна</w:t>
            </w:r>
          </w:p>
        </w:tc>
      </w:tr>
      <w:tr w:rsidR="00AE3062" w:rsidRPr="00BA1441" w:rsidTr="00995A04">
        <w:trPr>
          <w:trHeight w:val="652"/>
        </w:trPr>
        <w:tc>
          <w:tcPr>
            <w:tcW w:w="2975" w:type="dxa"/>
          </w:tcPr>
          <w:p w:rsidR="00AE3062" w:rsidRPr="00BA1441" w:rsidRDefault="00AE3062" w:rsidP="00995A04">
            <w:pPr>
              <w:keepNext/>
              <w:ind w:firstLine="32"/>
              <w:rPr>
                <w:bCs/>
              </w:rPr>
            </w:pPr>
            <w:r w:rsidRPr="00BA1441">
              <w:rPr>
                <w:bCs/>
                <w:sz w:val="22"/>
                <w:szCs w:val="22"/>
              </w:rPr>
              <w:t>ГБУКРК «Центр народного творчества Республики Крым»</w:t>
            </w:r>
          </w:p>
          <w:p w:rsidR="00AE3062" w:rsidRPr="00BA1441" w:rsidRDefault="00AE3062" w:rsidP="00995A04">
            <w:pPr>
              <w:keepNext/>
              <w:ind w:firstLine="32"/>
              <w:rPr>
                <w:bCs/>
              </w:rPr>
            </w:pPr>
            <w:r w:rsidRPr="00BA1441">
              <w:rPr>
                <w:bCs/>
                <w:sz w:val="22"/>
                <w:szCs w:val="22"/>
              </w:rPr>
              <w:t>Партнер:</w:t>
            </w:r>
          </w:p>
          <w:p w:rsidR="00AE3062" w:rsidRPr="00BA1441" w:rsidRDefault="00AE3062" w:rsidP="00995A04">
            <w:pPr>
              <w:keepNext/>
              <w:ind w:firstLine="32"/>
              <w:rPr>
                <w:bCs/>
              </w:rPr>
            </w:pPr>
            <w:r w:rsidRPr="00BA1441">
              <w:rPr>
                <w:bCs/>
                <w:sz w:val="22"/>
                <w:szCs w:val="22"/>
              </w:rPr>
              <w:t xml:space="preserve">ГБУРК «Крымский этнографический музей» </w:t>
            </w:r>
          </w:p>
        </w:tc>
        <w:tc>
          <w:tcPr>
            <w:tcW w:w="1544" w:type="dxa"/>
          </w:tcPr>
          <w:p w:rsidR="00AE3062" w:rsidRPr="00BA1441" w:rsidRDefault="00AE3062" w:rsidP="00995A04">
            <w:pPr>
              <w:keepNext/>
              <w:ind w:firstLine="34"/>
            </w:pPr>
            <w:r w:rsidRPr="00BA1441">
              <w:rPr>
                <w:sz w:val="22"/>
                <w:szCs w:val="22"/>
              </w:rPr>
              <w:t xml:space="preserve">12.09.2019 – </w:t>
            </w:r>
            <w:r>
              <w:rPr>
                <w:sz w:val="22"/>
                <w:szCs w:val="22"/>
              </w:rPr>
              <w:t>12</w:t>
            </w:r>
            <w:r w:rsidRPr="00BA144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BA1441">
              <w:rPr>
                <w:sz w:val="22"/>
                <w:szCs w:val="22"/>
              </w:rPr>
              <w:t>.2019</w:t>
            </w:r>
          </w:p>
        </w:tc>
        <w:tc>
          <w:tcPr>
            <w:tcW w:w="2283" w:type="dxa"/>
          </w:tcPr>
          <w:p w:rsidR="00AE3062" w:rsidRPr="00BA1441" w:rsidRDefault="00AE3062" w:rsidP="00995A04">
            <w:pPr>
              <w:keepNext/>
            </w:pPr>
            <w:r w:rsidRPr="00BA1441">
              <w:rPr>
                <w:sz w:val="22"/>
                <w:szCs w:val="22"/>
              </w:rPr>
              <w:t>Северо-Кавказский ФО</w:t>
            </w:r>
          </w:p>
          <w:p w:rsidR="00AE3062" w:rsidRPr="00BA1441" w:rsidRDefault="00AE3062" w:rsidP="00995A04">
            <w:pPr>
              <w:keepNext/>
            </w:pPr>
            <w:r w:rsidRPr="00BA1441">
              <w:rPr>
                <w:sz w:val="22"/>
                <w:szCs w:val="22"/>
              </w:rPr>
              <w:t>Южный ФО</w:t>
            </w:r>
          </w:p>
          <w:p w:rsidR="00AE3062" w:rsidRPr="00BA1441" w:rsidRDefault="00AE3062" w:rsidP="00995A04">
            <w:pPr>
              <w:keepNext/>
            </w:pPr>
            <w:r w:rsidRPr="00BA1441">
              <w:rPr>
                <w:sz w:val="22"/>
                <w:szCs w:val="22"/>
              </w:rPr>
              <w:t>Крымский ФО</w:t>
            </w:r>
          </w:p>
          <w:p w:rsidR="00AE3062" w:rsidRPr="00BA1441" w:rsidRDefault="00AE3062" w:rsidP="00995A04">
            <w:pPr>
              <w:keepNext/>
            </w:pPr>
            <w:r>
              <w:rPr>
                <w:sz w:val="22"/>
                <w:szCs w:val="22"/>
              </w:rPr>
              <w:t>(</w:t>
            </w:r>
            <w:r w:rsidRPr="00BA1441">
              <w:rPr>
                <w:sz w:val="22"/>
                <w:szCs w:val="22"/>
              </w:rPr>
              <w:t>15регионов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120" w:type="dxa"/>
          </w:tcPr>
          <w:p w:rsidR="00AE3062" w:rsidRPr="00BA1441" w:rsidRDefault="00AE3062" w:rsidP="00995A04">
            <w:pPr>
              <w:keepNext/>
              <w:ind w:firstLine="33"/>
            </w:pPr>
            <w:r w:rsidRPr="00BA1441">
              <w:rPr>
                <w:sz w:val="22"/>
                <w:szCs w:val="22"/>
              </w:rPr>
              <w:t>До 05.08.2019</w:t>
            </w:r>
          </w:p>
          <w:p w:rsidR="00AE3062" w:rsidRPr="00BA1441" w:rsidRDefault="00E13EFB" w:rsidP="00995A04">
            <w:pPr>
              <w:keepNext/>
              <w:ind w:firstLine="33"/>
            </w:pPr>
            <w:hyperlink r:id="rId8" w:history="1">
              <w:r w:rsidR="00AE3062" w:rsidRPr="00BA1441">
                <w:rPr>
                  <w:rStyle w:val="a3"/>
                  <w:sz w:val="22"/>
                  <w:szCs w:val="22"/>
                  <w:lang w:val="en-US"/>
                </w:rPr>
                <w:t>Salut</w:t>
              </w:r>
              <w:r w:rsidR="00AE3062" w:rsidRPr="00BA1441">
                <w:rPr>
                  <w:rStyle w:val="a3"/>
                  <w:sz w:val="22"/>
                  <w:szCs w:val="22"/>
                </w:rPr>
                <w:t>_</w:t>
              </w:r>
              <w:r w:rsidR="00AE3062" w:rsidRPr="00BA1441">
                <w:rPr>
                  <w:rStyle w:val="a3"/>
                  <w:sz w:val="22"/>
                  <w:szCs w:val="22"/>
                  <w:lang w:val="en-US"/>
                </w:rPr>
                <w:t>Crimea</w:t>
              </w:r>
              <w:r w:rsidR="00AE3062" w:rsidRPr="00BA1441">
                <w:rPr>
                  <w:rStyle w:val="a3"/>
                  <w:sz w:val="22"/>
                  <w:szCs w:val="22"/>
                </w:rPr>
                <w:t>@</w:t>
              </w:r>
              <w:r w:rsidR="00AE3062" w:rsidRPr="00BA1441">
                <w:rPr>
                  <w:rStyle w:val="a3"/>
                  <w:sz w:val="22"/>
                  <w:szCs w:val="22"/>
                  <w:lang w:val="en-US"/>
                </w:rPr>
                <w:t>mail</w:t>
              </w:r>
              <w:r w:rsidR="00AE3062" w:rsidRPr="00BA1441">
                <w:rPr>
                  <w:rStyle w:val="a3"/>
                  <w:sz w:val="22"/>
                  <w:szCs w:val="22"/>
                </w:rPr>
                <w:t>.</w:t>
              </w:r>
              <w:r w:rsidR="00AE3062" w:rsidRPr="00BA1441">
                <w:rPr>
                  <w:rStyle w:val="a3"/>
                  <w:sz w:val="22"/>
                  <w:szCs w:val="22"/>
                  <w:lang w:val="en-US"/>
                </w:rPr>
                <w:t>ru</w:t>
              </w:r>
            </w:hyperlink>
          </w:p>
          <w:p w:rsidR="00AE3062" w:rsidRDefault="00AE3062" w:rsidP="00995A04">
            <w:pPr>
              <w:keepNext/>
              <w:ind w:firstLine="33"/>
            </w:pPr>
            <w:r>
              <w:rPr>
                <w:sz w:val="22"/>
                <w:szCs w:val="22"/>
              </w:rPr>
              <w:t xml:space="preserve">8 </w:t>
            </w:r>
            <w:r w:rsidRPr="00BA1441">
              <w:rPr>
                <w:sz w:val="22"/>
                <w:szCs w:val="22"/>
              </w:rPr>
              <w:t>(978)</w:t>
            </w:r>
            <w:r>
              <w:rPr>
                <w:sz w:val="22"/>
                <w:szCs w:val="22"/>
              </w:rPr>
              <w:t xml:space="preserve"> </w:t>
            </w:r>
            <w:r w:rsidRPr="00BA1441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45-54-97</w:t>
            </w:r>
          </w:p>
          <w:p w:rsidR="00AE3062" w:rsidRPr="00BA1441" w:rsidRDefault="00AE3062" w:rsidP="00995A04">
            <w:pPr>
              <w:keepNext/>
              <w:ind w:firstLine="33"/>
            </w:pPr>
            <w:r w:rsidRPr="00BA1441">
              <w:rPr>
                <w:sz w:val="22"/>
                <w:szCs w:val="22"/>
              </w:rPr>
              <w:t>Шидловская Наталья Григорьевна</w:t>
            </w:r>
          </w:p>
        </w:tc>
      </w:tr>
      <w:tr w:rsidR="00AE3062" w:rsidRPr="00BA1441" w:rsidTr="00995A04">
        <w:trPr>
          <w:trHeight w:val="675"/>
        </w:trPr>
        <w:tc>
          <w:tcPr>
            <w:tcW w:w="2975" w:type="dxa"/>
          </w:tcPr>
          <w:p w:rsidR="00AE3062" w:rsidRPr="00BA1441" w:rsidRDefault="00AE3062" w:rsidP="00995A04">
            <w:pPr>
              <w:keepNext/>
              <w:ind w:firstLine="32"/>
              <w:rPr>
                <w:bCs/>
              </w:rPr>
            </w:pPr>
            <w:r w:rsidRPr="00BA1441">
              <w:rPr>
                <w:bCs/>
                <w:sz w:val="22"/>
                <w:szCs w:val="22"/>
              </w:rPr>
              <w:t>ГАУК СО  «Свердловский государственный областной Дворец народного творчества»</w:t>
            </w:r>
          </w:p>
          <w:p w:rsidR="00AE3062" w:rsidRPr="00BA1441" w:rsidRDefault="00AE3062" w:rsidP="00995A04">
            <w:pPr>
              <w:keepNext/>
              <w:ind w:firstLine="32"/>
              <w:rPr>
                <w:bCs/>
              </w:rPr>
            </w:pPr>
            <w:r w:rsidRPr="00BA1441">
              <w:rPr>
                <w:bCs/>
                <w:sz w:val="22"/>
                <w:szCs w:val="22"/>
              </w:rPr>
              <w:t>Партнер:</w:t>
            </w:r>
          </w:p>
          <w:p w:rsidR="00AE3062" w:rsidRPr="00BA1441" w:rsidRDefault="00AE3062" w:rsidP="00995A04">
            <w:pPr>
              <w:keepNext/>
              <w:ind w:firstLine="32"/>
              <w:rPr>
                <w:bCs/>
              </w:rPr>
            </w:pPr>
            <w:r w:rsidRPr="00BA1441">
              <w:rPr>
                <w:bCs/>
                <w:sz w:val="22"/>
                <w:szCs w:val="22"/>
              </w:rPr>
              <w:t>МАУК «Екатеринбургский музей изобразительных искусств»</w:t>
            </w:r>
          </w:p>
        </w:tc>
        <w:tc>
          <w:tcPr>
            <w:tcW w:w="1544" w:type="dxa"/>
          </w:tcPr>
          <w:p w:rsidR="00AE3062" w:rsidRPr="00BA1441" w:rsidRDefault="00AE3062" w:rsidP="00995A04">
            <w:pPr>
              <w:keepNext/>
              <w:ind w:firstLine="34"/>
            </w:pPr>
            <w:r w:rsidRPr="00BA1441">
              <w:rPr>
                <w:sz w:val="22"/>
                <w:szCs w:val="22"/>
              </w:rPr>
              <w:t>19.09.2019 – 17.11.2019</w:t>
            </w:r>
          </w:p>
        </w:tc>
        <w:tc>
          <w:tcPr>
            <w:tcW w:w="2283" w:type="dxa"/>
          </w:tcPr>
          <w:p w:rsidR="00AE3062" w:rsidRPr="00BA1441" w:rsidRDefault="00AE3062" w:rsidP="00995A04">
            <w:pPr>
              <w:keepNext/>
            </w:pPr>
            <w:r w:rsidRPr="00BA1441">
              <w:rPr>
                <w:sz w:val="22"/>
                <w:szCs w:val="22"/>
              </w:rPr>
              <w:t>Уральский ФО</w:t>
            </w:r>
          </w:p>
          <w:p w:rsidR="00AE3062" w:rsidRPr="00BA1441" w:rsidRDefault="00AE3062" w:rsidP="00995A04">
            <w:pPr>
              <w:keepNext/>
            </w:pPr>
            <w:r w:rsidRPr="00BA1441">
              <w:rPr>
                <w:sz w:val="22"/>
                <w:szCs w:val="22"/>
              </w:rPr>
              <w:t>Приволжский ФО</w:t>
            </w:r>
          </w:p>
          <w:p w:rsidR="00AE3062" w:rsidRPr="00BA1441" w:rsidRDefault="00AE3062" w:rsidP="00995A04">
            <w:pPr>
              <w:keepNext/>
            </w:pPr>
            <w:r>
              <w:rPr>
                <w:sz w:val="22"/>
                <w:szCs w:val="22"/>
              </w:rPr>
              <w:t>(</w:t>
            </w:r>
            <w:r w:rsidRPr="00BA1441">
              <w:rPr>
                <w:sz w:val="22"/>
                <w:szCs w:val="22"/>
              </w:rPr>
              <w:t>20 регионов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120" w:type="dxa"/>
          </w:tcPr>
          <w:p w:rsidR="00AE3062" w:rsidRPr="00BA1441" w:rsidRDefault="00AE3062" w:rsidP="00995A04">
            <w:pPr>
              <w:keepNext/>
              <w:ind w:firstLine="33"/>
            </w:pPr>
            <w:r w:rsidRPr="00BA1441">
              <w:rPr>
                <w:sz w:val="22"/>
                <w:szCs w:val="22"/>
              </w:rPr>
              <w:t>До 10.08.2019</w:t>
            </w:r>
          </w:p>
          <w:p w:rsidR="00AE3062" w:rsidRDefault="00E13EFB" w:rsidP="00995A04">
            <w:pPr>
              <w:keepNext/>
              <w:ind w:firstLine="33"/>
            </w:pPr>
            <w:hyperlink r:id="rId9" w:history="1">
              <w:r w:rsidR="00AE3062" w:rsidRPr="00AE3062">
                <w:rPr>
                  <w:rStyle w:val="a3"/>
                  <w:sz w:val="22"/>
                  <w:szCs w:val="22"/>
                  <w:lang w:val="en-US"/>
                </w:rPr>
                <w:t>nota</w:t>
              </w:r>
              <w:r w:rsidR="00AE3062" w:rsidRPr="00AE3062">
                <w:rPr>
                  <w:rStyle w:val="a3"/>
                  <w:sz w:val="22"/>
                  <w:szCs w:val="22"/>
                </w:rPr>
                <w:t>30300@</w:t>
              </w:r>
              <w:r w:rsidR="00AE3062" w:rsidRPr="00AE3062">
                <w:rPr>
                  <w:rStyle w:val="a3"/>
                  <w:sz w:val="22"/>
                  <w:szCs w:val="22"/>
                  <w:lang w:val="en-US"/>
                </w:rPr>
                <w:t>gmail</w:t>
              </w:r>
              <w:r w:rsidR="00AE3062" w:rsidRPr="00AE3062">
                <w:rPr>
                  <w:rStyle w:val="a3"/>
                  <w:sz w:val="22"/>
                  <w:szCs w:val="22"/>
                </w:rPr>
                <w:t>.</w:t>
              </w:r>
              <w:r w:rsidR="00AE3062" w:rsidRPr="00AE3062">
                <w:rPr>
                  <w:rStyle w:val="a3"/>
                  <w:sz w:val="22"/>
                  <w:szCs w:val="22"/>
                  <w:lang w:val="en-US"/>
                </w:rPr>
                <w:t>ru</w:t>
              </w:r>
            </w:hyperlink>
            <w:r w:rsidR="00AE3062" w:rsidRPr="00A241ED">
              <w:rPr>
                <w:sz w:val="22"/>
                <w:szCs w:val="22"/>
              </w:rPr>
              <w:t xml:space="preserve"> </w:t>
            </w:r>
          </w:p>
          <w:p w:rsidR="00AE3062" w:rsidRDefault="00AE3062" w:rsidP="00995A04">
            <w:pPr>
              <w:keepNext/>
              <w:ind w:firstLine="33"/>
              <w:rPr>
                <w:color w:val="000000"/>
              </w:rPr>
            </w:pPr>
            <w:r w:rsidRPr="009A7D11">
              <w:rPr>
                <w:color w:val="000000"/>
                <w:sz w:val="22"/>
                <w:szCs w:val="22"/>
              </w:rPr>
              <w:t>8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9A7D11">
              <w:rPr>
                <w:color w:val="000000"/>
                <w:sz w:val="22"/>
                <w:szCs w:val="22"/>
              </w:rPr>
              <w:t xml:space="preserve">(343) 360-55-37 </w:t>
            </w:r>
          </w:p>
          <w:p w:rsidR="00AE3062" w:rsidRPr="009A7D11" w:rsidRDefault="00AE3062" w:rsidP="00995A04">
            <w:pPr>
              <w:keepNext/>
              <w:ind w:firstLine="33"/>
            </w:pPr>
            <w:r w:rsidRPr="009A7D11">
              <w:rPr>
                <w:color w:val="000000"/>
                <w:sz w:val="22"/>
                <w:szCs w:val="22"/>
              </w:rPr>
              <w:t>Хмыльнин Константин Анатольевич</w:t>
            </w:r>
          </w:p>
        </w:tc>
      </w:tr>
      <w:tr w:rsidR="00AE3062" w:rsidRPr="00BA1441" w:rsidTr="00995A04">
        <w:trPr>
          <w:trHeight w:val="698"/>
        </w:trPr>
        <w:tc>
          <w:tcPr>
            <w:tcW w:w="2975" w:type="dxa"/>
          </w:tcPr>
          <w:p w:rsidR="00AE3062" w:rsidRPr="00BA1441" w:rsidRDefault="00AE3062" w:rsidP="00995A04">
            <w:pPr>
              <w:keepNext/>
              <w:ind w:firstLine="32"/>
              <w:rPr>
                <w:bCs/>
              </w:rPr>
            </w:pPr>
            <w:r w:rsidRPr="00BA1441">
              <w:rPr>
                <w:bCs/>
                <w:sz w:val="22"/>
                <w:szCs w:val="22"/>
              </w:rPr>
              <w:t xml:space="preserve">ГБУК «Тверской областной Дом народного творчества» </w:t>
            </w:r>
          </w:p>
          <w:p w:rsidR="00AE3062" w:rsidRPr="00BA1441" w:rsidRDefault="00AE3062" w:rsidP="00995A04">
            <w:pPr>
              <w:keepNext/>
              <w:ind w:firstLine="32"/>
            </w:pPr>
          </w:p>
        </w:tc>
        <w:tc>
          <w:tcPr>
            <w:tcW w:w="1544" w:type="dxa"/>
          </w:tcPr>
          <w:p w:rsidR="00AE3062" w:rsidRPr="00BA1441" w:rsidRDefault="00AE3062" w:rsidP="00995A04">
            <w:pPr>
              <w:keepNext/>
              <w:ind w:firstLine="34"/>
            </w:pPr>
            <w:r>
              <w:rPr>
                <w:sz w:val="22"/>
                <w:szCs w:val="22"/>
              </w:rPr>
              <w:t xml:space="preserve">16.10-16.11 </w:t>
            </w:r>
            <w:r w:rsidRPr="00BA1441">
              <w:rPr>
                <w:sz w:val="22"/>
                <w:szCs w:val="22"/>
              </w:rPr>
              <w:t>2019</w:t>
            </w:r>
            <w:r>
              <w:rPr>
                <w:sz w:val="22"/>
                <w:szCs w:val="22"/>
              </w:rPr>
              <w:t xml:space="preserve"> </w:t>
            </w:r>
            <w:r w:rsidRPr="00BA144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83" w:type="dxa"/>
          </w:tcPr>
          <w:p w:rsidR="00AE3062" w:rsidRPr="00BA1441" w:rsidRDefault="00AE3062" w:rsidP="00995A04">
            <w:pPr>
              <w:keepNext/>
            </w:pPr>
            <w:r w:rsidRPr="00BA1441">
              <w:rPr>
                <w:sz w:val="22"/>
                <w:szCs w:val="22"/>
              </w:rPr>
              <w:t>Центральный ФО</w:t>
            </w:r>
          </w:p>
          <w:p w:rsidR="00AE3062" w:rsidRPr="00BA1441" w:rsidRDefault="00AE3062" w:rsidP="00995A04">
            <w:pPr>
              <w:keepNext/>
            </w:pPr>
            <w:r w:rsidRPr="00BA1441">
              <w:rPr>
                <w:sz w:val="22"/>
                <w:szCs w:val="22"/>
              </w:rPr>
              <w:t>Северо-Западный ФО</w:t>
            </w:r>
          </w:p>
          <w:p w:rsidR="00AE3062" w:rsidRPr="00BA1441" w:rsidRDefault="00AE3062" w:rsidP="00995A04">
            <w:pPr>
              <w:keepNext/>
            </w:pPr>
            <w:r>
              <w:rPr>
                <w:sz w:val="22"/>
                <w:szCs w:val="22"/>
              </w:rPr>
              <w:t>(</w:t>
            </w:r>
            <w:r w:rsidRPr="00BA1441">
              <w:rPr>
                <w:sz w:val="22"/>
                <w:szCs w:val="22"/>
              </w:rPr>
              <w:t>27</w:t>
            </w:r>
            <w:r>
              <w:rPr>
                <w:sz w:val="22"/>
                <w:szCs w:val="22"/>
              </w:rPr>
              <w:t xml:space="preserve"> </w:t>
            </w:r>
            <w:r w:rsidRPr="00BA1441">
              <w:rPr>
                <w:sz w:val="22"/>
                <w:szCs w:val="22"/>
              </w:rPr>
              <w:t>регионов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120" w:type="dxa"/>
          </w:tcPr>
          <w:p w:rsidR="00AE3062" w:rsidRPr="00BA1441" w:rsidRDefault="00AE3062" w:rsidP="00995A04">
            <w:pPr>
              <w:keepNext/>
              <w:ind w:firstLine="33"/>
            </w:pPr>
            <w:r w:rsidRPr="00BA1441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28</w:t>
            </w:r>
            <w:r w:rsidRPr="00BA1441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9</w:t>
            </w:r>
            <w:r w:rsidRPr="00BA1441">
              <w:rPr>
                <w:sz w:val="22"/>
                <w:szCs w:val="22"/>
              </w:rPr>
              <w:t>.2019</w:t>
            </w:r>
          </w:p>
          <w:p w:rsidR="00AE3062" w:rsidRDefault="00E13EFB" w:rsidP="00995A04">
            <w:pPr>
              <w:keepNext/>
              <w:ind w:firstLine="33"/>
            </w:pPr>
            <w:hyperlink r:id="rId10" w:history="1">
              <w:r w:rsidR="00AE3062" w:rsidRPr="0017427A">
                <w:rPr>
                  <w:rStyle w:val="a3"/>
                  <w:sz w:val="22"/>
                  <w:szCs w:val="22"/>
                  <w:lang w:val="en-US"/>
                </w:rPr>
                <w:t>Salut</w:t>
              </w:r>
              <w:r w:rsidR="00AE3062" w:rsidRPr="0017427A">
                <w:rPr>
                  <w:rStyle w:val="a3"/>
                  <w:sz w:val="22"/>
                  <w:szCs w:val="22"/>
                </w:rPr>
                <w:t>_</w:t>
              </w:r>
              <w:r w:rsidR="00AE3062" w:rsidRPr="0017427A">
                <w:rPr>
                  <w:rStyle w:val="a3"/>
                  <w:sz w:val="22"/>
                  <w:szCs w:val="22"/>
                  <w:lang w:val="en-US"/>
                </w:rPr>
                <w:t>Tver</w:t>
              </w:r>
              <w:r w:rsidR="00AE3062" w:rsidRPr="0017427A">
                <w:rPr>
                  <w:rStyle w:val="a3"/>
                  <w:sz w:val="22"/>
                  <w:szCs w:val="22"/>
                </w:rPr>
                <w:t>@</w:t>
              </w:r>
              <w:r w:rsidR="00AE3062" w:rsidRPr="0017427A">
                <w:rPr>
                  <w:rStyle w:val="a3"/>
                  <w:sz w:val="22"/>
                  <w:szCs w:val="22"/>
                  <w:lang w:val="en-US"/>
                </w:rPr>
                <w:t>mail</w:t>
              </w:r>
              <w:r w:rsidR="00AE3062" w:rsidRPr="0017427A">
                <w:rPr>
                  <w:rStyle w:val="a3"/>
                  <w:sz w:val="22"/>
                  <w:szCs w:val="22"/>
                </w:rPr>
                <w:t>.</w:t>
              </w:r>
              <w:r w:rsidR="00AE3062" w:rsidRPr="0017427A">
                <w:rPr>
                  <w:rStyle w:val="a3"/>
                  <w:sz w:val="22"/>
                  <w:szCs w:val="22"/>
                  <w:lang w:val="en-US"/>
                </w:rPr>
                <w:t>ru</w:t>
              </w:r>
            </w:hyperlink>
          </w:p>
          <w:p w:rsidR="00AE3062" w:rsidRDefault="00AE3062" w:rsidP="00995A04">
            <w:pPr>
              <w:keepNext/>
              <w:ind w:firstLine="33"/>
            </w:pPr>
            <w:r w:rsidRPr="00574DB2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</w:t>
            </w:r>
            <w:r w:rsidRPr="009A7D11">
              <w:rPr>
                <w:sz w:val="22"/>
                <w:szCs w:val="22"/>
              </w:rPr>
              <w:t xml:space="preserve">(4822) 34-34-50 </w:t>
            </w:r>
          </w:p>
          <w:p w:rsidR="00AE3062" w:rsidRPr="009A7D11" w:rsidRDefault="00AE3062" w:rsidP="00995A04">
            <w:pPr>
              <w:keepNext/>
              <w:ind w:firstLine="33"/>
            </w:pPr>
            <w:r w:rsidRPr="009A7D11">
              <w:rPr>
                <w:sz w:val="22"/>
                <w:szCs w:val="22"/>
              </w:rPr>
              <w:t>Ложкина Варвара Валерьевна</w:t>
            </w:r>
          </w:p>
        </w:tc>
      </w:tr>
    </w:tbl>
    <w:p w:rsidR="00AE3062" w:rsidRDefault="00AE3062" w:rsidP="00AE3062">
      <w:pPr>
        <w:pStyle w:val="a7"/>
      </w:pPr>
      <w:r>
        <w:t> </w:t>
      </w:r>
    </w:p>
    <w:p w:rsidR="00AE3062" w:rsidRDefault="00AE3062" w:rsidP="00AE3062">
      <w:pPr>
        <w:keepNext/>
        <w:ind w:firstLine="709"/>
        <w:jc w:val="right"/>
        <w:rPr>
          <w:bCs/>
          <w:i/>
        </w:rPr>
      </w:pPr>
      <w:r>
        <w:rPr>
          <w:bCs/>
          <w:i/>
        </w:rPr>
        <w:br w:type="page"/>
      </w:r>
      <w:r w:rsidRPr="00813416">
        <w:rPr>
          <w:bCs/>
          <w:i/>
        </w:rPr>
        <w:lastRenderedPageBreak/>
        <w:t>Приложение 2</w:t>
      </w:r>
    </w:p>
    <w:p w:rsidR="00AE3062" w:rsidRPr="00813416" w:rsidRDefault="00AE3062" w:rsidP="00AE3062">
      <w:pPr>
        <w:keepNext/>
        <w:ind w:firstLine="709"/>
        <w:jc w:val="right"/>
        <w:rPr>
          <w:bCs/>
          <w:i/>
        </w:rPr>
      </w:pPr>
    </w:p>
    <w:p w:rsidR="00AE3062" w:rsidRPr="00813416" w:rsidRDefault="00AE3062" w:rsidP="00AE3062">
      <w:pPr>
        <w:keepNext/>
        <w:ind w:firstLine="709"/>
        <w:jc w:val="center"/>
        <w:rPr>
          <w:b/>
          <w:bCs/>
        </w:rPr>
      </w:pPr>
      <w:r w:rsidRPr="00813416">
        <w:rPr>
          <w:b/>
          <w:bCs/>
        </w:rPr>
        <w:t>Всероссийская выставка-смотр «Салют Победы», 2019</w:t>
      </w:r>
      <w:r>
        <w:rPr>
          <w:b/>
          <w:bCs/>
        </w:rPr>
        <w:t xml:space="preserve"> </w:t>
      </w:r>
      <w:r w:rsidRPr="00813416">
        <w:rPr>
          <w:b/>
          <w:bCs/>
        </w:rPr>
        <w:t>гг.</w:t>
      </w:r>
    </w:p>
    <w:p w:rsidR="00AE3062" w:rsidRPr="00813416" w:rsidRDefault="00AE3062" w:rsidP="00AE3062">
      <w:pPr>
        <w:keepNext/>
        <w:ind w:firstLine="709"/>
        <w:jc w:val="both"/>
        <w:rPr>
          <w:bCs/>
        </w:rPr>
      </w:pPr>
    </w:p>
    <w:p w:rsidR="00AE3062" w:rsidRDefault="00AE3062" w:rsidP="00AE3062">
      <w:pPr>
        <w:keepNext/>
        <w:ind w:firstLine="709"/>
        <w:jc w:val="center"/>
        <w:rPr>
          <w:b/>
        </w:rPr>
      </w:pPr>
      <w:r w:rsidRPr="00600013">
        <w:rPr>
          <w:b/>
        </w:rPr>
        <w:t>Методические рекомендации по подготовке</w:t>
      </w:r>
    </w:p>
    <w:p w:rsidR="00AE3062" w:rsidRDefault="00AE3062" w:rsidP="00AE3062">
      <w:pPr>
        <w:keepNext/>
        <w:ind w:firstLine="709"/>
        <w:jc w:val="center"/>
        <w:rPr>
          <w:b/>
        </w:rPr>
      </w:pPr>
      <w:r>
        <w:rPr>
          <w:b/>
        </w:rPr>
        <w:t>кураторского выставочного проекта</w:t>
      </w:r>
    </w:p>
    <w:p w:rsidR="00AE3062" w:rsidRDefault="00AE3062" w:rsidP="00AE3062">
      <w:pPr>
        <w:keepNext/>
        <w:ind w:firstLine="709"/>
        <w:jc w:val="center"/>
        <w:rPr>
          <w:b/>
        </w:rPr>
      </w:pPr>
    </w:p>
    <w:p w:rsidR="00AE3062" w:rsidRDefault="00AE3062" w:rsidP="00AE3062">
      <w:pPr>
        <w:keepNext/>
        <w:ind w:firstLine="708"/>
        <w:jc w:val="both"/>
      </w:pPr>
      <w:r w:rsidRPr="00F5277B">
        <w:rPr>
          <w:b/>
        </w:rPr>
        <w:t xml:space="preserve">Куратор выставочного проекта </w:t>
      </w:r>
      <w:r w:rsidRPr="00F5277B">
        <w:rPr>
          <w:shd w:val="clear" w:color="auto" w:fill="FFFFFF"/>
        </w:rPr>
        <w:t xml:space="preserve">создает общую </w:t>
      </w:r>
      <w:hyperlink r:id="rId11" w:tooltip="Концепция" w:history="1">
        <w:r w:rsidRPr="00F5277B">
          <w:rPr>
            <w:rStyle w:val="a3"/>
            <w:shd w:val="clear" w:color="auto" w:fill="FFFFFF"/>
          </w:rPr>
          <w:t>концепцию проекта</w:t>
        </w:r>
      </w:hyperlink>
      <w:r w:rsidRPr="00F5277B">
        <w:rPr>
          <w:shd w:val="clear" w:color="auto" w:fill="FFFFFF"/>
        </w:rPr>
        <w:t>, собирает группу художников под выбранную концепцию и организовывает условия для воплощения проекта в том или ином виде (</w:t>
      </w:r>
      <w:hyperlink r:id="rId12" w:tooltip="Публикация" w:history="1">
        <w:r w:rsidRPr="00F5277B">
          <w:rPr>
            <w:rStyle w:val="a3"/>
            <w:shd w:val="clear" w:color="auto" w:fill="FFFFFF"/>
          </w:rPr>
          <w:t>публикации</w:t>
        </w:r>
      </w:hyperlink>
      <w:r w:rsidRPr="00F5277B">
        <w:rPr>
          <w:shd w:val="clear" w:color="auto" w:fill="FFFFFF"/>
        </w:rPr>
        <w:t>, выставки, </w:t>
      </w:r>
      <w:hyperlink r:id="rId13" w:tooltip="Мастер-класс" w:history="1">
        <w:r w:rsidRPr="00F5277B">
          <w:rPr>
            <w:rStyle w:val="a3"/>
            <w:shd w:val="clear" w:color="auto" w:fill="FFFFFF"/>
          </w:rPr>
          <w:t>мастер-классы</w:t>
        </w:r>
      </w:hyperlink>
      <w:r w:rsidRPr="00F5277B">
        <w:rPr>
          <w:shd w:val="clear" w:color="auto" w:fill="FFFFFF"/>
        </w:rPr>
        <w:t> и так далее.).</w:t>
      </w:r>
      <w:r w:rsidRPr="00F5277B">
        <w:t xml:space="preserve"> Кураторский проект предполагает целенаправленное продвижение определенной идеи</w:t>
      </w:r>
      <w:r>
        <w:t xml:space="preserve">. Она должна  </w:t>
      </w:r>
      <w:r w:rsidRPr="00F5277B">
        <w:t>художественными средствами пропаганд</w:t>
      </w:r>
      <w:r>
        <w:t>ировать</w:t>
      </w:r>
      <w:r w:rsidRPr="00F5277B">
        <w:t xml:space="preserve"> героическ</w:t>
      </w:r>
      <w:r>
        <w:t>ую</w:t>
      </w:r>
      <w:r w:rsidRPr="00F5277B">
        <w:t xml:space="preserve"> исто</w:t>
      </w:r>
      <w:r>
        <w:t>рию Отечества,</w:t>
      </w:r>
      <w:r w:rsidRPr="00F5277B">
        <w:t xml:space="preserve"> воспит</w:t>
      </w:r>
      <w:r>
        <w:t>ывать</w:t>
      </w:r>
      <w:r w:rsidRPr="00F5277B">
        <w:t xml:space="preserve"> уважени</w:t>
      </w:r>
      <w:r>
        <w:t>е</w:t>
      </w:r>
      <w:r w:rsidRPr="00F5277B">
        <w:t xml:space="preserve"> к памяти его защитников, </w:t>
      </w:r>
      <w:r>
        <w:t xml:space="preserve">способствовать сохранению национальных традиций как основы </w:t>
      </w:r>
      <w:r w:rsidRPr="00F5277B">
        <w:t>патриотизма граждан</w:t>
      </w:r>
      <w:r>
        <w:t xml:space="preserve">.  </w:t>
      </w:r>
      <w:r w:rsidRPr="00F5277B">
        <w:t xml:space="preserve"> </w:t>
      </w:r>
    </w:p>
    <w:p w:rsidR="00AE3062" w:rsidRPr="00F5277B" w:rsidRDefault="00AE3062" w:rsidP="00AE3062">
      <w:pPr>
        <w:keepNext/>
        <w:ind w:firstLine="708"/>
        <w:jc w:val="both"/>
        <w:rPr>
          <w:b/>
          <w:bCs/>
          <w:shd w:val="clear" w:color="auto" w:fill="FFFFFF"/>
        </w:rPr>
      </w:pPr>
      <w:r w:rsidRPr="00F5277B">
        <w:rPr>
          <w:bCs/>
          <w:shd w:val="clear" w:color="auto" w:fill="FFFFFF"/>
        </w:rPr>
        <w:t>Куратор</w:t>
      </w:r>
      <w:r w:rsidRPr="00F5277B">
        <w:rPr>
          <w:shd w:val="clear" w:color="auto" w:fill="FFFFFF"/>
        </w:rPr>
        <w:t xml:space="preserve"> не просто технически организует выставку, но и является соавтором, так как именно он определяет актуальность той или иной темы, активно сотрудничает с авторами, помогая им воплощать их идеи и </w:t>
      </w:r>
      <w:r w:rsidRPr="00F5277B">
        <w:rPr>
          <w:bCs/>
          <w:shd w:val="clear" w:color="auto" w:fill="FFFFFF"/>
        </w:rPr>
        <w:t>проекты.</w:t>
      </w:r>
      <w:r w:rsidRPr="00F5277B">
        <w:rPr>
          <w:b/>
          <w:bCs/>
          <w:shd w:val="clear" w:color="auto" w:fill="FFFFFF"/>
        </w:rPr>
        <w:t xml:space="preserve"> </w:t>
      </w:r>
    </w:p>
    <w:p w:rsidR="00AE3062" w:rsidRDefault="00AE3062" w:rsidP="00AE3062">
      <w:pPr>
        <w:keepNext/>
        <w:ind w:firstLine="708"/>
        <w:jc w:val="both"/>
      </w:pPr>
      <w:r w:rsidRPr="006F609B">
        <w:t>Работа куратора включает все необходимые этапы формирования выставочного проекта: от замысла, написания концепции, выбора художников до реализации выставки, проведения открытия.</w:t>
      </w:r>
      <w:r w:rsidRPr="00667A60">
        <w:t xml:space="preserve"> </w:t>
      </w:r>
      <w:r>
        <w:t xml:space="preserve">Тему «Салют Победы» возможно раскрыть для зрителя с разных и неожиданных сторон – от доминирования частного мотива (например, «старость», «встречи», конкретное событие) до полномасштабной яркой мозаичной картины (например, представляя современное декоративное  творчество региона). </w:t>
      </w:r>
    </w:p>
    <w:p w:rsidR="00AE3062" w:rsidRDefault="00AE3062" w:rsidP="00AE3062">
      <w:pPr>
        <w:keepNext/>
        <w:ind w:firstLine="708"/>
        <w:jc w:val="both"/>
      </w:pPr>
      <w:r>
        <w:t>Куратор должен обладать обширным знанием предмета – текущей ситуацией в современном художественном процессе своего региона, ведь только отсмотрев весь объем произведений современных художников-любителей, он может выбрать наиболее интересных, актуальных и оригинальных авторов для включения в свой проект.</w:t>
      </w:r>
    </w:p>
    <w:p w:rsidR="00AE3062" w:rsidRDefault="00AE3062" w:rsidP="00AE3062">
      <w:pPr>
        <w:keepNext/>
        <w:ind w:firstLine="708"/>
        <w:jc w:val="both"/>
      </w:pPr>
      <w:r w:rsidRPr="006F609B">
        <w:t>Куратор — это тот же самый художник, который пишет свою картину, только чужими работами.</w:t>
      </w:r>
    </w:p>
    <w:p w:rsidR="00AE3062" w:rsidRDefault="00AE3062" w:rsidP="00AE3062">
      <w:pPr>
        <w:keepNext/>
        <w:ind w:firstLine="708"/>
        <w:jc w:val="both"/>
        <w:rPr>
          <w:bCs/>
        </w:rPr>
      </w:pPr>
      <w:r>
        <w:rPr>
          <w:bCs/>
        </w:rPr>
        <w:t xml:space="preserve">Кураторы направляют в адрес межрегиональных Оргкомитетов выставки Заявку, включающую: </w:t>
      </w:r>
    </w:p>
    <w:p w:rsidR="00AE3062" w:rsidRDefault="00AE3062" w:rsidP="00AE3062">
      <w:pPr>
        <w:keepNext/>
        <w:numPr>
          <w:ilvl w:val="0"/>
          <w:numId w:val="3"/>
        </w:numPr>
        <w:ind w:left="0" w:firstLine="708"/>
        <w:jc w:val="both"/>
        <w:rPr>
          <w:bCs/>
        </w:rPr>
      </w:pPr>
      <w:r>
        <w:rPr>
          <w:bCs/>
        </w:rPr>
        <w:t>Описание концепции проекта</w:t>
      </w:r>
      <w:r w:rsidRPr="007E3EEC">
        <w:rPr>
          <w:bCs/>
        </w:rPr>
        <w:t xml:space="preserve"> </w:t>
      </w:r>
      <w:r>
        <w:rPr>
          <w:bCs/>
        </w:rPr>
        <w:t>(от 0,5 до 2 стр.).</w:t>
      </w:r>
    </w:p>
    <w:p w:rsidR="00AE3062" w:rsidRDefault="00AE3062" w:rsidP="00AE3062">
      <w:pPr>
        <w:keepNext/>
        <w:numPr>
          <w:ilvl w:val="0"/>
          <w:numId w:val="3"/>
        </w:numPr>
        <w:ind w:left="0" w:firstLine="708"/>
        <w:jc w:val="both"/>
        <w:rPr>
          <w:bCs/>
        </w:rPr>
      </w:pPr>
      <w:r>
        <w:rPr>
          <w:bCs/>
        </w:rPr>
        <w:t>Список отобранных работ для экспозиции (с размерами!).</w:t>
      </w:r>
    </w:p>
    <w:p w:rsidR="00AE3062" w:rsidRDefault="00AE3062" w:rsidP="00AE3062">
      <w:pPr>
        <w:keepNext/>
        <w:numPr>
          <w:ilvl w:val="0"/>
          <w:numId w:val="3"/>
        </w:numPr>
        <w:ind w:left="0" w:firstLine="708"/>
        <w:jc w:val="both"/>
        <w:rPr>
          <w:bCs/>
        </w:rPr>
      </w:pPr>
      <w:r>
        <w:rPr>
          <w:bCs/>
        </w:rPr>
        <w:t>Информацией по авторам и творческим коллективам.</w:t>
      </w:r>
    </w:p>
    <w:p w:rsidR="00AE3062" w:rsidRPr="00577DD8" w:rsidRDefault="00AE3062" w:rsidP="00AE3062">
      <w:pPr>
        <w:keepNext/>
        <w:numPr>
          <w:ilvl w:val="0"/>
          <w:numId w:val="3"/>
        </w:numPr>
        <w:ind w:left="0" w:firstLine="708"/>
      </w:pPr>
      <w:r>
        <w:t>Информация о кураторе выставочного проекта (с актуальными контактами).</w:t>
      </w:r>
    </w:p>
    <w:p w:rsidR="00AE3062" w:rsidRDefault="00AE3062" w:rsidP="00AE3062">
      <w:pPr>
        <w:keepNext/>
        <w:numPr>
          <w:ilvl w:val="0"/>
          <w:numId w:val="3"/>
        </w:numPr>
        <w:ind w:left="0" w:firstLine="708"/>
      </w:pPr>
      <w:r>
        <w:t>Материалы о состоявшихся выставках (фотографии, статьи и пр.).</w:t>
      </w:r>
    </w:p>
    <w:p w:rsidR="00AE3062" w:rsidRDefault="00AE3062" w:rsidP="00AE3062">
      <w:pPr>
        <w:keepNext/>
        <w:ind w:firstLine="708"/>
        <w:jc w:val="both"/>
        <w:rPr>
          <w:color w:val="000000"/>
        </w:rPr>
      </w:pPr>
      <w:r w:rsidRPr="00813416">
        <w:rPr>
          <w:color w:val="000000"/>
        </w:rPr>
        <w:t>Куратор региональной виртуальной выставки готовит</w:t>
      </w:r>
      <w:r>
        <w:rPr>
          <w:color w:val="000000"/>
        </w:rPr>
        <w:t xml:space="preserve"> </w:t>
      </w:r>
      <w:r w:rsidRPr="003714B5">
        <w:rPr>
          <w:b/>
          <w:color w:val="000000"/>
        </w:rPr>
        <w:t>электронную презентацию</w:t>
      </w:r>
      <w:r>
        <w:rPr>
          <w:color w:val="000000"/>
        </w:rPr>
        <w:t xml:space="preserve">, отражающую его работу по созданию проекта, о знаковом коллективе художников или об уникальных художниках-самородках региона </w:t>
      </w:r>
      <w:r w:rsidRPr="00813416">
        <w:rPr>
          <w:color w:val="000000"/>
        </w:rPr>
        <w:t xml:space="preserve">– (не более </w:t>
      </w:r>
      <w:r>
        <w:rPr>
          <w:color w:val="000000"/>
        </w:rPr>
        <w:t>5-7</w:t>
      </w:r>
      <w:r w:rsidRPr="00813416">
        <w:rPr>
          <w:color w:val="000000"/>
        </w:rPr>
        <w:t xml:space="preserve"> минут).</w:t>
      </w:r>
      <w:r>
        <w:rPr>
          <w:color w:val="000000"/>
        </w:rPr>
        <w:t xml:space="preserve"> Презентация впервые представляется в рамках семинара-практикума межрегиональной выставки.</w:t>
      </w:r>
    </w:p>
    <w:p w:rsidR="00AE3062" w:rsidRDefault="00AE3062" w:rsidP="00AE3062">
      <w:pPr>
        <w:pStyle w:val="a6"/>
        <w:keepNext/>
        <w:ind w:left="0" w:firstLine="709"/>
        <w:jc w:val="both"/>
        <w:rPr>
          <w:bCs/>
        </w:rPr>
      </w:pPr>
      <w:r>
        <w:rPr>
          <w:b/>
        </w:rPr>
        <w:t>Необходимым у</w:t>
      </w:r>
      <w:r w:rsidRPr="00813416">
        <w:rPr>
          <w:b/>
        </w:rPr>
        <w:t>слови</w:t>
      </w:r>
      <w:r>
        <w:rPr>
          <w:b/>
        </w:rPr>
        <w:t xml:space="preserve">ем участия </w:t>
      </w:r>
      <w:r w:rsidRPr="00577DD8">
        <w:t>в</w:t>
      </w:r>
      <w:r>
        <w:t>о</w:t>
      </w:r>
      <w:r w:rsidRPr="00577DD8">
        <w:t xml:space="preserve"> Всероссийско</w:t>
      </w:r>
      <w:r>
        <w:t>й</w:t>
      </w:r>
      <w:r w:rsidRPr="00577DD8">
        <w:t xml:space="preserve"> выставк</w:t>
      </w:r>
      <w:r>
        <w:t>е-смотре</w:t>
      </w:r>
      <w:r w:rsidRPr="00577DD8">
        <w:t xml:space="preserve"> «Салют Победы»</w:t>
      </w:r>
      <w:r>
        <w:t xml:space="preserve"> является требование представить работы </w:t>
      </w:r>
      <w:r w:rsidRPr="00813416">
        <w:t>российских художников-любителей</w:t>
      </w:r>
      <w:r>
        <w:t xml:space="preserve"> на патриотическую тематику</w:t>
      </w:r>
      <w:r w:rsidRPr="00813416">
        <w:t xml:space="preserve">, созданные за последние пять лет </w:t>
      </w:r>
      <w:r w:rsidRPr="00A67664">
        <w:t>(с 2015 по 2020 годы).</w:t>
      </w:r>
      <w:r>
        <w:t xml:space="preserve"> </w:t>
      </w:r>
      <w:r w:rsidRPr="00813416">
        <w:rPr>
          <w:bCs/>
        </w:rPr>
        <w:t>Количество работ, размеры, темы, техники изготовления не регламентируются.</w:t>
      </w:r>
    </w:p>
    <w:p w:rsidR="00AE3062" w:rsidRPr="00813416" w:rsidRDefault="00AE3062" w:rsidP="00AE3062">
      <w:pPr>
        <w:pStyle w:val="a6"/>
        <w:keepNext/>
        <w:ind w:left="0" w:firstLine="709"/>
        <w:jc w:val="both"/>
      </w:pPr>
      <w:r w:rsidRPr="00813416">
        <w:rPr>
          <w:bCs/>
        </w:rPr>
        <w:t xml:space="preserve"> </w:t>
      </w:r>
      <w:r w:rsidRPr="00813416">
        <w:t>Возможные темы произведений</w:t>
      </w:r>
      <w:r>
        <w:t xml:space="preserve"> для художников-любителей</w:t>
      </w:r>
      <w:r w:rsidRPr="00813416">
        <w:t>:</w:t>
      </w:r>
    </w:p>
    <w:p w:rsidR="00AE3062" w:rsidRPr="00813416" w:rsidRDefault="00AE3062" w:rsidP="00AE3062">
      <w:pPr>
        <w:pStyle w:val="a4"/>
        <w:keepNext/>
        <w:ind w:firstLine="709"/>
        <w:rPr>
          <w:sz w:val="24"/>
        </w:rPr>
      </w:pPr>
      <w:r>
        <w:rPr>
          <w:sz w:val="24"/>
        </w:rPr>
        <w:t xml:space="preserve">- </w:t>
      </w:r>
      <w:r w:rsidRPr="00813416">
        <w:rPr>
          <w:sz w:val="24"/>
        </w:rPr>
        <w:t xml:space="preserve">Исторические сюжеты: </w:t>
      </w:r>
      <w:r w:rsidRPr="00A67664">
        <w:rPr>
          <w:sz w:val="24"/>
        </w:rPr>
        <w:t>хранители родной земли, персонажи эпосов и былин, древние</w:t>
      </w:r>
      <w:r>
        <w:rPr>
          <w:sz w:val="24"/>
        </w:rPr>
        <w:t xml:space="preserve"> </w:t>
      </w:r>
      <w:r w:rsidRPr="00813416">
        <w:rPr>
          <w:sz w:val="24"/>
        </w:rPr>
        <w:t>крепости, города, битвы на границах, освобождение от чужеземного ига, строительство российской армии, появление морского флота, отражение наполеоновского нашествия и т.п.</w:t>
      </w:r>
    </w:p>
    <w:p w:rsidR="00AE3062" w:rsidRPr="00813416" w:rsidRDefault="00AE3062" w:rsidP="00AE3062">
      <w:pPr>
        <w:pStyle w:val="a4"/>
        <w:keepNext/>
        <w:ind w:firstLine="709"/>
        <w:rPr>
          <w:sz w:val="24"/>
        </w:rPr>
      </w:pPr>
      <w:r w:rsidRPr="00813416">
        <w:rPr>
          <w:sz w:val="24"/>
        </w:rPr>
        <w:t>- Батальные сцены: оборона, наступление, танковые, воздушные и морские бои.</w:t>
      </w:r>
    </w:p>
    <w:p w:rsidR="00AE3062" w:rsidRPr="00813416" w:rsidRDefault="00AE3062" w:rsidP="00AE3062">
      <w:pPr>
        <w:pStyle w:val="a4"/>
        <w:keepNext/>
        <w:ind w:firstLine="709"/>
        <w:rPr>
          <w:sz w:val="24"/>
        </w:rPr>
      </w:pPr>
      <w:r w:rsidRPr="00813416">
        <w:rPr>
          <w:sz w:val="24"/>
        </w:rPr>
        <w:t>- Портреты солдат, военачальников, генералов, маршалов, ветеранов, вдов, ме</w:t>
      </w:r>
      <w:r>
        <w:rPr>
          <w:sz w:val="24"/>
        </w:rPr>
        <w:t xml:space="preserve">дсестер, сынов полка, семейные </w:t>
      </w:r>
      <w:r w:rsidRPr="00813416">
        <w:rPr>
          <w:sz w:val="24"/>
        </w:rPr>
        <w:t>портреты и т.д.</w:t>
      </w:r>
    </w:p>
    <w:p w:rsidR="00AE3062" w:rsidRPr="00813416" w:rsidRDefault="00AE3062" w:rsidP="00AE3062">
      <w:pPr>
        <w:pStyle w:val="a4"/>
        <w:keepNext/>
        <w:ind w:firstLine="709"/>
        <w:rPr>
          <w:sz w:val="24"/>
        </w:rPr>
      </w:pPr>
      <w:r w:rsidRPr="00813416">
        <w:rPr>
          <w:sz w:val="24"/>
        </w:rPr>
        <w:lastRenderedPageBreak/>
        <w:t xml:space="preserve">- Жанровые сцены. Например, солдаты на позициях, в госпиталях, встреча войск населением, служба партизан, отдых между боями, труд в тылу, тяжелый военный быт,  празднования побед. Послевоенная жизнь: возвращение солдат с фронта, быт инвалидов, восстановление народного хозяйства, труд на земле, строительство домов и заводов, встречи ветеранов, беседы ветеранов с </w:t>
      </w:r>
      <w:r>
        <w:rPr>
          <w:sz w:val="24"/>
        </w:rPr>
        <w:t>детьми</w:t>
      </w:r>
      <w:r w:rsidRPr="00813416">
        <w:rPr>
          <w:sz w:val="24"/>
        </w:rPr>
        <w:t xml:space="preserve"> и внуками и т.д.</w:t>
      </w:r>
    </w:p>
    <w:p w:rsidR="00AE3062" w:rsidRPr="00813416" w:rsidRDefault="00AE3062" w:rsidP="00AE3062">
      <w:pPr>
        <w:pStyle w:val="a4"/>
        <w:keepNext/>
        <w:ind w:firstLine="709"/>
        <w:rPr>
          <w:sz w:val="24"/>
        </w:rPr>
      </w:pPr>
      <w:r>
        <w:rPr>
          <w:sz w:val="24"/>
        </w:rPr>
        <w:t xml:space="preserve">- </w:t>
      </w:r>
      <w:r w:rsidRPr="00813416">
        <w:rPr>
          <w:sz w:val="24"/>
        </w:rPr>
        <w:t xml:space="preserve">Сцены из жизни современной армии, армейские будни, локальные войны. </w:t>
      </w:r>
    </w:p>
    <w:p w:rsidR="00AE3062" w:rsidRPr="00813416" w:rsidRDefault="00AE3062" w:rsidP="00AE3062">
      <w:pPr>
        <w:pStyle w:val="a4"/>
        <w:keepNext/>
        <w:ind w:firstLine="709"/>
        <w:rPr>
          <w:sz w:val="24"/>
        </w:rPr>
      </w:pPr>
      <w:r w:rsidRPr="00813416">
        <w:rPr>
          <w:sz w:val="24"/>
        </w:rPr>
        <w:t>-</w:t>
      </w:r>
      <w:r>
        <w:rPr>
          <w:sz w:val="24"/>
        </w:rPr>
        <w:t xml:space="preserve"> </w:t>
      </w:r>
      <w:r w:rsidRPr="00813416">
        <w:rPr>
          <w:sz w:val="24"/>
        </w:rPr>
        <w:t>Мирная жизнь новых поколений россиян, преемственность старого и нового поколений. Победы нашей страны в других невоенных областях (спорт, географические открытия</w:t>
      </w:r>
      <w:r>
        <w:rPr>
          <w:sz w:val="24"/>
        </w:rPr>
        <w:t>, медицина и др.).</w:t>
      </w:r>
    </w:p>
    <w:p w:rsidR="00AE3062" w:rsidRDefault="00AE3062" w:rsidP="00AE3062">
      <w:pPr>
        <w:pStyle w:val="a4"/>
        <w:keepNext/>
        <w:ind w:firstLine="709"/>
        <w:rPr>
          <w:sz w:val="24"/>
        </w:rPr>
      </w:pPr>
      <w:r>
        <w:rPr>
          <w:sz w:val="24"/>
        </w:rPr>
        <w:t xml:space="preserve">- </w:t>
      </w:r>
      <w:r w:rsidRPr="00813416">
        <w:rPr>
          <w:sz w:val="24"/>
        </w:rPr>
        <w:t>Морские виды с военными кораблями.</w:t>
      </w:r>
    </w:p>
    <w:p w:rsidR="00AE3062" w:rsidRPr="00813416" w:rsidRDefault="00AE3062" w:rsidP="00AE3062">
      <w:pPr>
        <w:pStyle w:val="a4"/>
        <w:keepNext/>
        <w:ind w:firstLine="709"/>
        <w:rPr>
          <w:sz w:val="24"/>
        </w:rPr>
      </w:pPr>
      <w:r>
        <w:rPr>
          <w:sz w:val="24"/>
        </w:rPr>
        <w:t xml:space="preserve">- </w:t>
      </w:r>
      <w:r w:rsidRPr="00A67664">
        <w:rPr>
          <w:sz w:val="24"/>
        </w:rPr>
        <w:t>Сцены освоения космоса.</w:t>
      </w:r>
    </w:p>
    <w:p w:rsidR="00AE3062" w:rsidRDefault="00AE3062" w:rsidP="00AE3062">
      <w:pPr>
        <w:pStyle w:val="a4"/>
        <w:keepNext/>
        <w:ind w:firstLine="709"/>
        <w:rPr>
          <w:sz w:val="24"/>
        </w:rPr>
      </w:pPr>
      <w:r w:rsidRPr="00813416">
        <w:rPr>
          <w:sz w:val="24"/>
        </w:rPr>
        <w:t>-</w:t>
      </w:r>
      <w:r>
        <w:rPr>
          <w:sz w:val="24"/>
        </w:rPr>
        <w:t xml:space="preserve"> </w:t>
      </w:r>
      <w:r w:rsidRPr="00813416">
        <w:rPr>
          <w:sz w:val="24"/>
        </w:rPr>
        <w:t>Виды городов-героев и городов, на территории которых проходили бои. Ландшафты с памятниками и стелами  в память о войне и погибших.</w:t>
      </w:r>
    </w:p>
    <w:p w:rsidR="00AE3062" w:rsidRPr="00813416" w:rsidRDefault="00AE3062" w:rsidP="00AE3062">
      <w:pPr>
        <w:pStyle w:val="a4"/>
        <w:keepNext/>
        <w:ind w:firstLine="709"/>
        <w:rPr>
          <w:sz w:val="24"/>
        </w:rPr>
      </w:pPr>
      <w:r w:rsidRPr="00813416">
        <w:rPr>
          <w:sz w:val="24"/>
        </w:rPr>
        <w:t>-</w:t>
      </w:r>
      <w:r>
        <w:rPr>
          <w:sz w:val="24"/>
        </w:rPr>
        <w:t xml:space="preserve"> </w:t>
      </w:r>
      <w:r w:rsidRPr="00E41482">
        <w:rPr>
          <w:sz w:val="24"/>
        </w:rPr>
        <w:t>Пейзаж,</w:t>
      </w:r>
      <w:r>
        <w:rPr>
          <w:sz w:val="24"/>
        </w:rPr>
        <w:t xml:space="preserve"> натюрморт и лубок.</w:t>
      </w:r>
    </w:p>
    <w:p w:rsidR="00AE3062" w:rsidRPr="00813416" w:rsidRDefault="00AE3062" w:rsidP="00AE3062">
      <w:pPr>
        <w:pStyle w:val="a4"/>
        <w:keepNext/>
        <w:ind w:firstLine="709"/>
        <w:rPr>
          <w:b/>
          <w:sz w:val="24"/>
        </w:rPr>
      </w:pPr>
      <w:r w:rsidRPr="00813416">
        <w:rPr>
          <w:sz w:val="24"/>
        </w:rPr>
        <w:t>В произведениях декоративно-прикладного искусства также должна быть отражена военно-патриотическая тематика и</w:t>
      </w:r>
      <w:r>
        <w:rPr>
          <w:sz w:val="24"/>
        </w:rPr>
        <w:t>ли национальная</w:t>
      </w:r>
      <w:r w:rsidRPr="00813416">
        <w:rPr>
          <w:sz w:val="24"/>
        </w:rPr>
        <w:t xml:space="preserve"> символика.</w:t>
      </w:r>
    </w:p>
    <w:p w:rsidR="00AE3062" w:rsidRPr="00813416" w:rsidRDefault="00AE3062" w:rsidP="00AE3062">
      <w:pPr>
        <w:keepNext/>
        <w:overflowPunct w:val="0"/>
        <w:autoSpaceDE w:val="0"/>
        <w:autoSpaceDN w:val="0"/>
        <w:adjustRightInd w:val="0"/>
        <w:ind w:firstLine="709"/>
        <w:jc w:val="both"/>
      </w:pPr>
      <w:r w:rsidRPr="00813416">
        <w:t xml:space="preserve">Каждое произведение должно быть полностью готово к экспонированию (этикетка приклеена, пришита или прикреплена другим способом, для текстильных работ - «кулиска» для рейки не менее 10 </w:t>
      </w:r>
      <w:r>
        <w:t xml:space="preserve">см). </w:t>
      </w:r>
      <w:r w:rsidRPr="00813416">
        <w:t xml:space="preserve">Экспонаты принимаются на выставку с обязательным приложением </w:t>
      </w:r>
      <w:r>
        <w:t xml:space="preserve">анкет </w:t>
      </w:r>
      <w:r w:rsidRPr="00813416">
        <w:t>участников и фотопортретов авторов</w:t>
      </w:r>
      <w:r>
        <w:t xml:space="preserve"> </w:t>
      </w:r>
      <w:r w:rsidRPr="00813416">
        <w:t>(фотопортрет</w:t>
      </w:r>
      <w:r>
        <w:t xml:space="preserve"> </w:t>
      </w:r>
      <w:r w:rsidRPr="00813416">
        <w:t>прилагается</w:t>
      </w:r>
      <w:r>
        <w:t xml:space="preserve"> автора</w:t>
      </w:r>
      <w:r w:rsidRPr="00813416">
        <w:t xml:space="preserve"> </w:t>
      </w:r>
      <w:r>
        <w:t>отдельным файлом в формате -</w:t>
      </w:r>
      <w:r w:rsidRPr="00813416">
        <w:t xml:space="preserve"> jpg, разрешение от 300dpi, погрудное изображение автора на нейтральном фоне), а также списков работ.</w:t>
      </w:r>
    </w:p>
    <w:p w:rsidR="00AE3062" w:rsidRDefault="00AE3062" w:rsidP="00AE3062">
      <w:pPr>
        <w:keepNext/>
        <w:ind w:firstLine="709"/>
        <w:jc w:val="both"/>
        <w:rPr>
          <w:color w:val="000000"/>
        </w:rPr>
      </w:pPr>
      <w:r w:rsidRPr="00813416">
        <w:rPr>
          <w:color w:val="000000"/>
        </w:rPr>
        <w:t>Обращаем внимание, что все произведения должны быть сфотографированы на цифровую камеру, тексты представлены в электронном виде.</w:t>
      </w:r>
    </w:p>
    <w:p w:rsidR="00AE3062" w:rsidRPr="00813416" w:rsidRDefault="00AE3062" w:rsidP="00AE3062">
      <w:pPr>
        <w:keepNext/>
        <w:ind w:firstLine="709"/>
        <w:jc w:val="both"/>
        <w:rPr>
          <w:color w:val="000000"/>
        </w:rPr>
      </w:pPr>
      <w:r>
        <w:rPr>
          <w:color w:val="000000"/>
        </w:rPr>
        <w:t>При отборе произведений Экспертным советом на Всероссийскую выставку «Салют Победы» (Москва, 2020г.) кураторы региональных выставок готовят материалы для каталога.</w:t>
      </w:r>
    </w:p>
    <w:p w:rsidR="00AE3062" w:rsidRDefault="00AE3062" w:rsidP="00AE3062">
      <w:pPr>
        <w:keepNext/>
        <w:ind w:firstLine="708"/>
        <w:rPr>
          <w:bCs/>
        </w:rPr>
      </w:pPr>
      <w:r>
        <w:rPr>
          <w:bCs/>
        </w:rPr>
        <w:t>Куратору необходимо продумать художественное оформление выставки, подготовить экспликации, этикетаж, информацию по знаковым художникам или коллективам.  Для сбора и обобщения информации рекомендуем использовать следующие формы, представленные в следующих Приложениях.</w:t>
      </w:r>
    </w:p>
    <w:p w:rsidR="00AE3062" w:rsidRPr="00813416" w:rsidRDefault="00AE3062" w:rsidP="00AE3062">
      <w:pPr>
        <w:keepNext/>
        <w:ind w:firstLine="709"/>
        <w:jc w:val="both"/>
        <w:rPr>
          <w:color w:val="000000"/>
        </w:rPr>
      </w:pPr>
      <w:r w:rsidRPr="00813416">
        <w:t>Для подготовки каталога Всероссийской выставки региональным кураторам до 1 ноября 2019г.</w:t>
      </w:r>
      <w:r>
        <w:t xml:space="preserve"> </w:t>
      </w:r>
      <w:r w:rsidRPr="00813416">
        <w:t xml:space="preserve">необходимо подготовить визуальные материалы </w:t>
      </w:r>
      <w:r>
        <w:t>по лауреатам и дипломантам межрегиональных выставок, отмеченных Экспертным Советом.</w:t>
      </w:r>
    </w:p>
    <w:p w:rsidR="00AE3062" w:rsidRDefault="00AE3062" w:rsidP="00AE3062">
      <w:pPr>
        <w:keepNext/>
        <w:ind w:firstLine="708"/>
        <w:rPr>
          <w:bCs/>
        </w:rPr>
      </w:pPr>
      <w:r>
        <w:rPr>
          <w:bCs/>
        </w:rPr>
        <w:t>---------------------------------------------------------------------------------------------------------------</w:t>
      </w:r>
    </w:p>
    <w:p w:rsidR="00AE3062" w:rsidRPr="003714B5" w:rsidRDefault="00AE3062" w:rsidP="00AE3062">
      <w:pPr>
        <w:keepNext/>
        <w:ind w:firstLine="709"/>
        <w:jc w:val="center"/>
        <w:rPr>
          <w:b/>
          <w:bCs/>
        </w:rPr>
      </w:pPr>
      <w:r w:rsidRPr="003714B5">
        <w:rPr>
          <w:b/>
          <w:bCs/>
        </w:rPr>
        <w:t>Анкета участника выставки</w:t>
      </w:r>
      <w:r>
        <w:rPr>
          <w:b/>
          <w:bCs/>
        </w:rPr>
        <w:t xml:space="preserve"> (творческий коллектив)</w:t>
      </w:r>
    </w:p>
    <w:p w:rsidR="00AE3062" w:rsidRPr="00813416" w:rsidRDefault="00AE3062" w:rsidP="00AE3062">
      <w:pPr>
        <w:keepNext/>
        <w:ind w:firstLine="709"/>
        <w:jc w:val="both"/>
        <w:rPr>
          <w:rFonts w:eastAsia="Arial Unicode MS"/>
        </w:rPr>
      </w:pPr>
    </w:p>
    <w:p w:rsidR="00AE3062" w:rsidRPr="00C03746" w:rsidRDefault="00AE3062" w:rsidP="00AE3062">
      <w:pPr>
        <w:keepNext/>
        <w:numPr>
          <w:ilvl w:val="0"/>
          <w:numId w:val="1"/>
        </w:numPr>
        <w:tabs>
          <w:tab w:val="num" w:pos="-540"/>
          <w:tab w:val="num" w:pos="180"/>
        </w:tabs>
        <w:ind w:left="0" w:firstLine="709"/>
        <w:jc w:val="both"/>
      </w:pPr>
      <w:r w:rsidRPr="00C03746">
        <w:rPr>
          <w:bCs/>
        </w:rPr>
        <w:t>Название творческого коллектива:</w:t>
      </w:r>
    </w:p>
    <w:p w:rsidR="00AE3062" w:rsidRPr="00C03746" w:rsidRDefault="00AE3062" w:rsidP="00AE3062">
      <w:pPr>
        <w:keepNext/>
        <w:numPr>
          <w:ilvl w:val="0"/>
          <w:numId w:val="1"/>
        </w:numPr>
        <w:tabs>
          <w:tab w:val="num" w:pos="-540"/>
          <w:tab w:val="num" w:pos="180"/>
        </w:tabs>
        <w:ind w:left="0" w:firstLine="709"/>
        <w:jc w:val="both"/>
      </w:pPr>
      <w:r w:rsidRPr="00C03746">
        <w:t xml:space="preserve">Адрес: </w:t>
      </w:r>
    </w:p>
    <w:p w:rsidR="00AE3062" w:rsidRPr="00C03746" w:rsidRDefault="00AE3062" w:rsidP="00AE3062">
      <w:pPr>
        <w:keepNext/>
        <w:numPr>
          <w:ilvl w:val="0"/>
          <w:numId w:val="1"/>
        </w:numPr>
        <w:tabs>
          <w:tab w:val="left" w:pos="-284"/>
          <w:tab w:val="num" w:pos="180"/>
        </w:tabs>
        <w:ind w:left="0" w:firstLine="709"/>
        <w:jc w:val="both"/>
        <w:rPr>
          <w:bCs/>
        </w:rPr>
      </w:pPr>
      <w:r w:rsidRPr="00C03746">
        <w:rPr>
          <w:bCs/>
        </w:rPr>
        <w:t xml:space="preserve">Контактные телефоны: </w:t>
      </w:r>
    </w:p>
    <w:p w:rsidR="00AE3062" w:rsidRPr="00C03746" w:rsidRDefault="00AE3062" w:rsidP="00AE3062">
      <w:pPr>
        <w:keepNext/>
        <w:numPr>
          <w:ilvl w:val="0"/>
          <w:numId w:val="1"/>
        </w:numPr>
        <w:tabs>
          <w:tab w:val="left" w:pos="-284"/>
          <w:tab w:val="num" w:pos="180"/>
        </w:tabs>
        <w:ind w:left="0" w:firstLine="709"/>
        <w:jc w:val="both"/>
        <w:rPr>
          <w:bCs/>
          <w:lang w:val="en-US"/>
        </w:rPr>
      </w:pPr>
      <w:r w:rsidRPr="00C03746">
        <w:rPr>
          <w:bCs/>
        </w:rPr>
        <w:t>Е</w:t>
      </w:r>
      <w:r w:rsidRPr="00C03746">
        <w:rPr>
          <w:bCs/>
          <w:lang w:val="en-US"/>
        </w:rPr>
        <w:t xml:space="preserve">-mail: </w:t>
      </w:r>
    </w:p>
    <w:p w:rsidR="00AE3062" w:rsidRPr="00C03746" w:rsidRDefault="00AE3062" w:rsidP="00AE3062">
      <w:pPr>
        <w:keepNext/>
        <w:numPr>
          <w:ilvl w:val="0"/>
          <w:numId w:val="1"/>
        </w:numPr>
        <w:tabs>
          <w:tab w:val="clear" w:pos="360"/>
          <w:tab w:val="left" w:pos="-180"/>
          <w:tab w:val="num" w:pos="142"/>
        </w:tabs>
        <w:ind w:left="0" w:firstLine="709"/>
        <w:jc w:val="both"/>
        <w:rPr>
          <w:bCs/>
        </w:rPr>
      </w:pPr>
      <w:r w:rsidRPr="00C03746">
        <w:rPr>
          <w:bCs/>
        </w:rPr>
        <w:t xml:space="preserve">Дата образования коллектива: </w:t>
      </w:r>
    </w:p>
    <w:p w:rsidR="00AE3062" w:rsidRPr="00C03746" w:rsidRDefault="00AE3062" w:rsidP="00AE3062">
      <w:pPr>
        <w:keepNext/>
        <w:numPr>
          <w:ilvl w:val="0"/>
          <w:numId w:val="1"/>
        </w:numPr>
        <w:tabs>
          <w:tab w:val="clear" w:pos="360"/>
          <w:tab w:val="left" w:pos="-180"/>
          <w:tab w:val="num" w:pos="142"/>
        </w:tabs>
        <w:ind w:left="0" w:firstLine="709"/>
        <w:jc w:val="both"/>
        <w:rPr>
          <w:bCs/>
        </w:rPr>
      </w:pPr>
      <w:r w:rsidRPr="00C03746">
        <w:rPr>
          <w:bCs/>
        </w:rPr>
        <w:t xml:space="preserve">Данные о руководителе коллектива: Ф.И.О., дата рождения, образование,  </w:t>
      </w:r>
    </w:p>
    <w:p w:rsidR="00AE3062" w:rsidRPr="00C03746" w:rsidRDefault="00AE3062" w:rsidP="00AE3062">
      <w:pPr>
        <w:keepNext/>
        <w:numPr>
          <w:ilvl w:val="0"/>
          <w:numId w:val="1"/>
        </w:numPr>
        <w:tabs>
          <w:tab w:val="clear" w:pos="360"/>
          <w:tab w:val="num" w:pos="142"/>
        </w:tabs>
        <w:ind w:left="0" w:firstLine="709"/>
        <w:jc w:val="both"/>
        <w:rPr>
          <w:bCs/>
        </w:rPr>
      </w:pPr>
      <w:r w:rsidRPr="00C03746">
        <w:rPr>
          <w:bCs/>
        </w:rPr>
        <w:t xml:space="preserve">Основное место работы (ведомственная подчиненность): </w:t>
      </w:r>
    </w:p>
    <w:p w:rsidR="00AE3062" w:rsidRPr="00C03746" w:rsidRDefault="00AE3062" w:rsidP="00AE3062">
      <w:pPr>
        <w:keepNext/>
        <w:numPr>
          <w:ilvl w:val="0"/>
          <w:numId w:val="1"/>
        </w:numPr>
        <w:tabs>
          <w:tab w:val="clear" w:pos="360"/>
          <w:tab w:val="num" w:pos="142"/>
        </w:tabs>
        <w:ind w:left="0" w:firstLine="709"/>
        <w:jc w:val="both"/>
        <w:rPr>
          <w:bCs/>
        </w:rPr>
      </w:pPr>
      <w:r w:rsidRPr="00C03746">
        <w:rPr>
          <w:bCs/>
        </w:rPr>
        <w:t>Основные виды художественной деятельности:</w:t>
      </w:r>
    </w:p>
    <w:p w:rsidR="00AE3062" w:rsidRPr="00C03746" w:rsidRDefault="00AE3062" w:rsidP="00AE3062">
      <w:pPr>
        <w:keepNext/>
        <w:numPr>
          <w:ilvl w:val="0"/>
          <w:numId w:val="2"/>
        </w:numPr>
        <w:tabs>
          <w:tab w:val="left" w:pos="-284"/>
          <w:tab w:val="left" w:pos="-180"/>
        </w:tabs>
        <w:ind w:left="0" w:firstLine="709"/>
        <w:jc w:val="both"/>
        <w:rPr>
          <w:bCs/>
        </w:rPr>
      </w:pPr>
      <w:r w:rsidRPr="00C03746">
        <w:rPr>
          <w:bCs/>
        </w:rPr>
        <w:t>Сайт, страница в соцсетях (если есть):</w:t>
      </w:r>
    </w:p>
    <w:p w:rsidR="00AE3062" w:rsidRPr="00C03746" w:rsidRDefault="00AE3062" w:rsidP="00AE3062">
      <w:pPr>
        <w:keepNext/>
        <w:pBdr>
          <w:bottom w:val="single" w:sz="12" w:space="1" w:color="auto"/>
        </w:pBdr>
        <w:tabs>
          <w:tab w:val="num" w:pos="-900"/>
          <w:tab w:val="left" w:pos="-180"/>
          <w:tab w:val="num" w:pos="180"/>
        </w:tabs>
        <w:ind w:firstLine="709"/>
        <w:jc w:val="both"/>
        <w:rPr>
          <w:bCs/>
        </w:rPr>
      </w:pPr>
      <w:r w:rsidRPr="00C03746">
        <w:rPr>
          <w:bCs/>
        </w:rPr>
        <w:t>10.</w:t>
      </w:r>
      <w:r w:rsidRPr="00C03746">
        <w:rPr>
          <w:bCs/>
        </w:rPr>
        <w:tab/>
        <w:t xml:space="preserve">Участие в выставках, фестивалях, конкурсах: </w:t>
      </w:r>
    </w:p>
    <w:p w:rsidR="00AE3062" w:rsidRPr="00C03746" w:rsidRDefault="00AE3062" w:rsidP="00AE3062">
      <w:pPr>
        <w:keepNext/>
        <w:pBdr>
          <w:bottom w:val="single" w:sz="12" w:space="1" w:color="auto"/>
        </w:pBdr>
        <w:tabs>
          <w:tab w:val="left" w:pos="-180"/>
        </w:tabs>
        <w:ind w:firstLine="709"/>
        <w:jc w:val="both"/>
        <w:rPr>
          <w:bCs/>
        </w:rPr>
      </w:pPr>
      <w:r w:rsidRPr="00C03746">
        <w:rPr>
          <w:bCs/>
        </w:rPr>
        <w:t>11.</w:t>
      </w:r>
      <w:r w:rsidRPr="00C03746">
        <w:rPr>
          <w:bCs/>
        </w:rPr>
        <w:tab/>
        <w:t>Достижения, награды:</w:t>
      </w:r>
    </w:p>
    <w:p w:rsidR="00AE3062" w:rsidRDefault="00AE3062" w:rsidP="00AE3062">
      <w:pPr>
        <w:keepNext/>
        <w:pBdr>
          <w:bottom w:val="single" w:sz="12" w:space="1" w:color="auto"/>
        </w:pBdr>
        <w:tabs>
          <w:tab w:val="left" w:pos="-180"/>
          <w:tab w:val="left" w:pos="1418"/>
        </w:tabs>
        <w:ind w:firstLine="709"/>
        <w:jc w:val="both"/>
        <w:rPr>
          <w:bCs/>
        </w:rPr>
      </w:pPr>
      <w:r w:rsidRPr="00C03746">
        <w:rPr>
          <w:bCs/>
        </w:rPr>
        <w:t>12.</w:t>
      </w:r>
      <w:r>
        <w:rPr>
          <w:bCs/>
        </w:rPr>
        <w:t xml:space="preserve">       Дополнительная информация:</w:t>
      </w:r>
    </w:p>
    <w:p w:rsidR="00AE3062" w:rsidRDefault="00AE3062" w:rsidP="00AE3062">
      <w:pPr>
        <w:keepNext/>
        <w:pBdr>
          <w:bottom w:val="single" w:sz="12" w:space="1" w:color="auto"/>
        </w:pBdr>
        <w:tabs>
          <w:tab w:val="left" w:pos="-180"/>
          <w:tab w:val="left" w:pos="1418"/>
        </w:tabs>
        <w:ind w:firstLine="709"/>
        <w:jc w:val="both"/>
        <w:rPr>
          <w:bCs/>
        </w:rPr>
      </w:pPr>
    </w:p>
    <w:p w:rsidR="00AE3062" w:rsidRDefault="00AE3062" w:rsidP="00AE3062">
      <w:pPr>
        <w:keepNext/>
        <w:ind w:firstLine="709"/>
        <w:jc w:val="center"/>
        <w:rPr>
          <w:b/>
          <w:bCs/>
        </w:rPr>
      </w:pPr>
    </w:p>
    <w:p w:rsidR="00AE3062" w:rsidRDefault="00AE3062" w:rsidP="00AE3062">
      <w:pPr>
        <w:keepNext/>
        <w:ind w:firstLine="709"/>
        <w:jc w:val="center"/>
        <w:rPr>
          <w:b/>
          <w:bCs/>
        </w:rPr>
      </w:pPr>
    </w:p>
    <w:p w:rsidR="00AE3062" w:rsidRDefault="00AE3062" w:rsidP="00AE3062">
      <w:pPr>
        <w:keepNext/>
        <w:ind w:firstLine="709"/>
        <w:jc w:val="center"/>
        <w:rPr>
          <w:b/>
          <w:bCs/>
        </w:rPr>
      </w:pPr>
    </w:p>
    <w:p w:rsidR="00AE3062" w:rsidRPr="003714B5" w:rsidRDefault="00AE3062" w:rsidP="00AE3062">
      <w:pPr>
        <w:keepNext/>
        <w:ind w:firstLine="709"/>
        <w:jc w:val="center"/>
        <w:rPr>
          <w:b/>
          <w:bCs/>
        </w:rPr>
      </w:pPr>
      <w:r w:rsidRPr="003714B5">
        <w:rPr>
          <w:b/>
          <w:bCs/>
        </w:rPr>
        <w:lastRenderedPageBreak/>
        <w:t>Анкета участника выставки</w:t>
      </w:r>
    </w:p>
    <w:p w:rsidR="00AE3062" w:rsidRPr="00813416" w:rsidRDefault="00AE3062" w:rsidP="00AE3062">
      <w:pPr>
        <w:keepNext/>
        <w:ind w:firstLine="709"/>
        <w:jc w:val="both"/>
        <w:rPr>
          <w:rFonts w:eastAsia="Arial Unicode MS"/>
        </w:rPr>
      </w:pPr>
    </w:p>
    <w:p w:rsidR="00AE3062" w:rsidRPr="00813416" w:rsidRDefault="00AE3062" w:rsidP="00AE3062">
      <w:pPr>
        <w:keepNext/>
        <w:numPr>
          <w:ilvl w:val="0"/>
          <w:numId w:val="4"/>
        </w:numPr>
        <w:tabs>
          <w:tab w:val="num" w:pos="360"/>
        </w:tabs>
        <w:jc w:val="both"/>
      </w:pPr>
      <w:r w:rsidRPr="00813416">
        <w:rPr>
          <w:bCs/>
        </w:rPr>
        <w:t>Ф.И.О. участника:</w:t>
      </w:r>
    </w:p>
    <w:p w:rsidR="00AE3062" w:rsidRPr="00813416" w:rsidRDefault="00AE3062" w:rsidP="00AE3062">
      <w:pPr>
        <w:keepNext/>
        <w:tabs>
          <w:tab w:val="num" w:pos="180"/>
        </w:tabs>
        <w:ind w:firstLine="709"/>
        <w:jc w:val="both"/>
      </w:pPr>
    </w:p>
    <w:p w:rsidR="00AE3062" w:rsidRPr="00813416" w:rsidRDefault="00AE3062" w:rsidP="00AE3062">
      <w:pPr>
        <w:keepNext/>
        <w:numPr>
          <w:ilvl w:val="0"/>
          <w:numId w:val="4"/>
        </w:numPr>
        <w:tabs>
          <w:tab w:val="num" w:pos="360"/>
        </w:tabs>
        <w:jc w:val="both"/>
      </w:pPr>
      <w:r w:rsidRPr="00813416">
        <w:t xml:space="preserve">Адрес:  </w:t>
      </w:r>
    </w:p>
    <w:p w:rsidR="00AE3062" w:rsidRPr="00813416" w:rsidRDefault="00AE3062" w:rsidP="00AE3062">
      <w:pPr>
        <w:keepNext/>
        <w:tabs>
          <w:tab w:val="num" w:pos="180"/>
        </w:tabs>
        <w:ind w:firstLine="709"/>
        <w:jc w:val="both"/>
      </w:pPr>
    </w:p>
    <w:p w:rsidR="00AE3062" w:rsidRPr="00813416" w:rsidRDefault="00AE3062" w:rsidP="00AE3062">
      <w:pPr>
        <w:keepNext/>
        <w:numPr>
          <w:ilvl w:val="0"/>
          <w:numId w:val="4"/>
        </w:numPr>
        <w:tabs>
          <w:tab w:val="left" w:pos="-284"/>
        </w:tabs>
        <w:jc w:val="both"/>
        <w:rPr>
          <w:bCs/>
        </w:rPr>
      </w:pPr>
      <w:r w:rsidRPr="00813416">
        <w:rPr>
          <w:bCs/>
        </w:rPr>
        <w:t xml:space="preserve">Контактные телефоны: </w:t>
      </w:r>
    </w:p>
    <w:p w:rsidR="00AE3062" w:rsidRPr="00813416" w:rsidRDefault="00AE3062" w:rsidP="00AE3062">
      <w:pPr>
        <w:keepNext/>
        <w:tabs>
          <w:tab w:val="left" w:pos="-284"/>
        </w:tabs>
        <w:ind w:firstLine="709"/>
        <w:jc w:val="both"/>
        <w:rPr>
          <w:bCs/>
        </w:rPr>
      </w:pPr>
    </w:p>
    <w:p w:rsidR="00AE3062" w:rsidRPr="00813416" w:rsidRDefault="00AE3062" w:rsidP="00AE3062">
      <w:pPr>
        <w:keepNext/>
        <w:numPr>
          <w:ilvl w:val="0"/>
          <w:numId w:val="4"/>
        </w:numPr>
        <w:tabs>
          <w:tab w:val="left" w:pos="-284"/>
        </w:tabs>
        <w:jc w:val="both"/>
        <w:rPr>
          <w:bCs/>
          <w:lang w:val="en-US"/>
        </w:rPr>
      </w:pPr>
      <w:r w:rsidRPr="00813416">
        <w:rPr>
          <w:bCs/>
        </w:rPr>
        <w:t>Е</w:t>
      </w:r>
      <w:r w:rsidRPr="00813416">
        <w:rPr>
          <w:bCs/>
          <w:lang w:val="en-US"/>
        </w:rPr>
        <w:t xml:space="preserve">-mail: </w:t>
      </w:r>
    </w:p>
    <w:p w:rsidR="00AE3062" w:rsidRPr="00813416" w:rsidRDefault="00AE3062" w:rsidP="00AE3062">
      <w:pPr>
        <w:keepNext/>
        <w:tabs>
          <w:tab w:val="left" w:pos="-284"/>
        </w:tabs>
        <w:ind w:firstLine="709"/>
        <w:jc w:val="both"/>
        <w:rPr>
          <w:bCs/>
          <w:lang w:val="en-US"/>
        </w:rPr>
      </w:pPr>
    </w:p>
    <w:p w:rsidR="00AE3062" w:rsidRPr="00813416" w:rsidRDefault="00AE3062" w:rsidP="00AE3062">
      <w:pPr>
        <w:keepNext/>
        <w:numPr>
          <w:ilvl w:val="0"/>
          <w:numId w:val="4"/>
        </w:numPr>
        <w:tabs>
          <w:tab w:val="left" w:pos="-180"/>
        </w:tabs>
        <w:jc w:val="both"/>
        <w:rPr>
          <w:bCs/>
        </w:rPr>
      </w:pPr>
      <w:r w:rsidRPr="00813416">
        <w:rPr>
          <w:bCs/>
        </w:rPr>
        <w:t xml:space="preserve">Дата рождения участника: </w:t>
      </w:r>
    </w:p>
    <w:p w:rsidR="00AE3062" w:rsidRPr="00813416" w:rsidRDefault="00AE3062" w:rsidP="00AE3062">
      <w:pPr>
        <w:keepNext/>
        <w:tabs>
          <w:tab w:val="left" w:pos="-180"/>
        </w:tabs>
        <w:ind w:firstLine="709"/>
        <w:jc w:val="both"/>
        <w:rPr>
          <w:bCs/>
        </w:rPr>
      </w:pPr>
    </w:p>
    <w:p w:rsidR="00AE3062" w:rsidRPr="00813416" w:rsidRDefault="00AE3062" w:rsidP="00AE3062">
      <w:pPr>
        <w:keepNext/>
        <w:numPr>
          <w:ilvl w:val="0"/>
          <w:numId w:val="4"/>
        </w:numPr>
        <w:tabs>
          <w:tab w:val="left" w:pos="-180"/>
        </w:tabs>
        <w:jc w:val="both"/>
        <w:rPr>
          <w:bCs/>
        </w:rPr>
      </w:pPr>
      <w:r w:rsidRPr="00813416">
        <w:rPr>
          <w:bCs/>
        </w:rPr>
        <w:t xml:space="preserve">Образование, в том числе художественное: </w:t>
      </w:r>
    </w:p>
    <w:p w:rsidR="00AE3062" w:rsidRPr="00813416" w:rsidRDefault="00AE3062" w:rsidP="00AE3062">
      <w:pPr>
        <w:keepNext/>
        <w:tabs>
          <w:tab w:val="left" w:pos="-180"/>
        </w:tabs>
        <w:ind w:firstLine="709"/>
        <w:jc w:val="both"/>
        <w:rPr>
          <w:bCs/>
        </w:rPr>
      </w:pPr>
    </w:p>
    <w:p w:rsidR="00AE3062" w:rsidRPr="00813416" w:rsidRDefault="00AE3062" w:rsidP="00AE3062">
      <w:pPr>
        <w:keepNext/>
        <w:numPr>
          <w:ilvl w:val="0"/>
          <w:numId w:val="4"/>
        </w:numPr>
        <w:jc w:val="both"/>
        <w:rPr>
          <w:bCs/>
        </w:rPr>
      </w:pPr>
      <w:r w:rsidRPr="00813416">
        <w:rPr>
          <w:bCs/>
        </w:rPr>
        <w:t xml:space="preserve">Основное место работы, должность: </w:t>
      </w:r>
    </w:p>
    <w:p w:rsidR="00AE3062" w:rsidRPr="00813416" w:rsidRDefault="00AE3062" w:rsidP="00AE3062">
      <w:pPr>
        <w:keepNext/>
        <w:ind w:firstLine="709"/>
        <w:jc w:val="both"/>
        <w:rPr>
          <w:bCs/>
        </w:rPr>
      </w:pPr>
    </w:p>
    <w:p w:rsidR="00AE3062" w:rsidRPr="00813416" w:rsidRDefault="00AE3062" w:rsidP="00AE3062">
      <w:pPr>
        <w:keepNext/>
        <w:numPr>
          <w:ilvl w:val="0"/>
          <w:numId w:val="4"/>
        </w:numPr>
        <w:tabs>
          <w:tab w:val="left" w:pos="-720"/>
        </w:tabs>
        <w:jc w:val="both"/>
        <w:rPr>
          <w:bCs/>
        </w:rPr>
      </w:pPr>
      <w:r w:rsidRPr="00813416">
        <w:rPr>
          <w:bCs/>
        </w:rPr>
        <w:t>Опыт работы, когда и где стал заниматься творчеством:</w:t>
      </w:r>
    </w:p>
    <w:p w:rsidR="00AE3062" w:rsidRPr="00813416" w:rsidRDefault="00AE3062" w:rsidP="00AE3062">
      <w:pPr>
        <w:keepNext/>
        <w:tabs>
          <w:tab w:val="left" w:pos="-720"/>
        </w:tabs>
        <w:ind w:firstLine="709"/>
        <w:jc w:val="both"/>
        <w:rPr>
          <w:bCs/>
        </w:rPr>
      </w:pPr>
    </w:p>
    <w:p w:rsidR="00AE3062" w:rsidRPr="00813416" w:rsidRDefault="00AE3062" w:rsidP="00AE3062">
      <w:pPr>
        <w:keepNext/>
        <w:numPr>
          <w:ilvl w:val="0"/>
          <w:numId w:val="4"/>
        </w:numPr>
        <w:tabs>
          <w:tab w:val="left" w:pos="-284"/>
          <w:tab w:val="left" w:pos="-180"/>
        </w:tabs>
        <w:jc w:val="both"/>
        <w:rPr>
          <w:bCs/>
        </w:rPr>
      </w:pPr>
      <w:r w:rsidRPr="00813416">
        <w:rPr>
          <w:bCs/>
        </w:rPr>
        <w:t>Сайт, ст</w:t>
      </w:r>
      <w:r w:rsidRPr="0085027D">
        <w:rPr>
          <w:bCs/>
        </w:rPr>
        <w:t>р</w:t>
      </w:r>
      <w:r w:rsidRPr="00813416">
        <w:rPr>
          <w:bCs/>
        </w:rPr>
        <w:t>аница в соцсетях:</w:t>
      </w:r>
    </w:p>
    <w:p w:rsidR="00AE3062" w:rsidRPr="00813416" w:rsidRDefault="00AE3062" w:rsidP="00AE3062">
      <w:pPr>
        <w:keepNext/>
        <w:tabs>
          <w:tab w:val="left" w:pos="-284"/>
          <w:tab w:val="left" w:pos="-180"/>
        </w:tabs>
        <w:ind w:firstLine="709"/>
        <w:jc w:val="both"/>
        <w:rPr>
          <w:bCs/>
        </w:rPr>
      </w:pPr>
    </w:p>
    <w:p w:rsidR="00AE3062" w:rsidRDefault="00AE3062" w:rsidP="00AE3062">
      <w:pPr>
        <w:keepNext/>
        <w:numPr>
          <w:ilvl w:val="0"/>
          <w:numId w:val="4"/>
        </w:numPr>
        <w:pBdr>
          <w:bottom w:val="single" w:sz="12" w:space="1" w:color="auto"/>
        </w:pBdr>
        <w:tabs>
          <w:tab w:val="left" w:pos="-180"/>
          <w:tab w:val="num" w:pos="180"/>
        </w:tabs>
        <w:jc w:val="both"/>
        <w:rPr>
          <w:bCs/>
        </w:rPr>
      </w:pPr>
      <w:r w:rsidRPr="00813416">
        <w:rPr>
          <w:bCs/>
        </w:rPr>
        <w:t xml:space="preserve">Участие в выставках, фестивалях, конкурсах: </w:t>
      </w:r>
    </w:p>
    <w:p w:rsidR="00AE3062" w:rsidRPr="00813416" w:rsidRDefault="00AE3062" w:rsidP="00AE3062">
      <w:pPr>
        <w:keepNext/>
        <w:pBdr>
          <w:bottom w:val="single" w:sz="12" w:space="1" w:color="auto"/>
        </w:pBdr>
        <w:tabs>
          <w:tab w:val="num" w:pos="-900"/>
          <w:tab w:val="left" w:pos="-180"/>
          <w:tab w:val="num" w:pos="180"/>
        </w:tabs>
        <w:ind w:firstLine="709"/>
        <w:jc w:val="both"/>
        <w:rPr>
          <w:bCs/>
        </w:rPr>
      </w:pPr>
    </w:p>
    <w:p w:rsidR="00AE3062" w:rsidRDefault="00AE3062" w:rsidP="00AE3062">
      <w:pPr>
        <w:keepNext/>
        <w:numPr>
          <w:ilvl w:val="0"/>
          <w:numId w:val="4"/>
        </w:numPr>
        <w:pBdr>
          <w:bottom w:val="single" w:sz="12" w:space="1" w:color="auto"/>
        </w:pBdr>
        <w:tabs>
          <w:tab w:val="left" w:pos="-180"/>
        </w:tabs>
        <w:jc w:val="both"/>
        <w:rPr>
          <w:bCs/>
        </w:rPr>
      </w:pPr>
      <w:r w:rsidRPr="00813416">
        <w:rPr>
          <w:bCs/>
        </w:rPr>
        <w:t>Достижения, награды, членство в союзах:</w:t>
      </w:r>
    </w:p>
    <w:p w:rsidR="00AE3062" w:rsidRDefault="00AE3062" w:rsidP="00AE3062">
      <w:pPr>
        <w:keepNext/>
        <w:pBdr>
          <w:bottom w:val="single" w:sz="12" w:space="1" w:color="auto"/>
        </w:pBdr>
        <w:tabs>
          <w:tab w:val="left" w:pos="-180"/>
        </w:tabs>
        <w:ind w:firstLine="709"/>
        <w:jc w:val="both"/>
        <w:rPr>
          <w:bCs/>
        </w:rPr>
      </w:pPr>
    </w:p>
    <w:p w:rsidR="00AE3062" w:rsidRPr="00813416" w:rsidRDefault="00AE3062" w:rsidP="00AE3062">
      <w:pPr>
        <w:keepNext/>
        <w:numPr>
          <w:ilvl w:val="0"/>
          <w:numId w:val="4"/>
        </w:numPr>
        <w:pBdr>
          <w:bottom w:val="single" w:sz="12" w:space="1" w:color="auto"/>
        </w:pBdr>
        <w:tabs>
          <w:tab w:val="left" w:pos="-180"/>
          <w:tab w:val="left" w:pos="1418"/>
        </w:tabs>
        <w:jc w:val="both"/>
        <w:rPr>
          <w:bCs/>
        </w:rPr>
      </w:pPr>
      <w:r>
        <w:rPr>
          <w:bCs/>
        </w:rPr>
        <w:t>Дополнительная информация</w:t>
      </w:r>
    </w:p>
    <w:p w:rsidR="00AE3062" w:rsidRPr="00813416" w:rsidRDefault="00AE3062" w:rsidP="00AE3062">
      <w:pPr>
        <w:keepNext/>
        <w:pBdr>
          <w:bottom w:val="single" w:sz="12" w:space="1" w:color="auto"/>
        </w:pBdr>
        <w:tabs>
          <w:tab w:val="num" w:pos="-900"/>
          <w:tab w:val="left" w:pos="-180"/>
          <w:tab w:val="num" w:pos="180"/>
        </w:tabs>
        <w:ind w:firstLine="709"/>
        <w:jc w:val="both"/>
        <w:rPr>
          <w:bCs/>
        </w:rPr>
      </w:pPr>
    </w:p>
    <w:p w:rsidR="00AE3062" w:rsidRPr="00813416" w:rsidRDefault="00AE3062" w:rsidP="00AE3062">
      <w:pPr>
        <w:keepNext/>
        <w:ind w:firstLine="709"/>
        <w:jc w:val="both"/>
        <w:rPr>
          <w:i/>
        </w:rPr>
      </w:pPr>
      <w:r w:rsidRPr="00813416">
        <w:rPr>
          <w:i/>
        </w:rPr>
        <w:t xml:space="preserve">.* Согласно требованиям Федерального закона от 27 июля 2006 года № 152-ФЗ «О персональных данных», персональные данные участников мероприятия указываются с их </w:t>
      </w:r>
      <w:r w:rsidRPr="002979E7">
        <w:rPr>
          <w:i/>
        </w:rPr>
        <w:t>письменного</w:t>
      </w:r>
      <w:r>
        <w:rPr>
          <w:i/>
        </w:rPr>
        <w:t xml:space="preserve"> </w:t>
      </w:r>
      <w:r w:rsidRPr="00813416">
        <w:rPr>
          <w:i/>
        </w:rPr>
        <w:t>согласия.</w:t>
      </w:r>
    </w:p>
    <w:p w:rsidR="00AE3062" w:rsidRPr="00813416" w:rsidRDefault="00AE3062" w:rsidP="00AE3062">
      <w:pPr>
        <w:keepNext/>
        <w:ind w:firstLine="709"/>
        <w:jc w:val="both"/>
        <w:rPr>
          <w:bCs/>
        </w:rPr>
      </w:pPr>
      <w:r w:rsidRPr="00813416">
        <w:rPr>
          <w:bCs/>
        </w:rPr>
        <w:t>В теме п</w:t>
      </w:r>
      <w:r>
        <w:rPr>
          <w:bCs/>
        </w:rPr>
        <w:t>исьма</w:t>
      </w:r>
      <w:r w:rsidRPr="00813416">
        <w:rPr>
          <w:bCs/>
          <w:color w:val="C00000"/>
        </w:rPr>
        <w:t xml:space="preserve"> </w:t>
      </w:r>
      <w:r w:rsidRPr="00813416">
        <w:rPr>
          <w:bCs/>
        </w:rPr>
        <w:t>указать: «Салют Побед</w:t>
      </w:r>
      <w:r>
        <w:rPr>
          <w:bCs/>
        </w:rPr>
        <w:t>ы-2020», фамилию автора, регион</w:t>
      </w:r>
      <w:r w:rsidRPr="00813416">
        <w:rPr>
          <w:bCs/>
        </w:rPr>
        <w:t>!</w:t>
      </w:r>
    </w:p>
    <w:p w:rsidR="00AE3062" w:rsidRPr="00813416" w:rsidRDefault="00AE3062" w:rsidP="00AE3062">
      <w:pPr>
        <w:keepNext/>
        <w:tabs>
          <w:tab w:val="left" w:pos="0"/>
        </w:tabs>
        <w:ind w:firstLine="709"/>
        <w:jc w:val="both"/>
      </w:pPr>
      <w:r w:rsidRPr="00813416">
        <w:rPr>
          <w:bCs/>
        </w:rPr>
        <w:t>К Заявке п</w:t>
      </w:r>
      <w:r w:rsidRPr="00813416">
        <w:t xml:space="preserve">риложить фотопортрет и изображения  лучших работ – 5-7 шт.(в цифровом формате </w:t>
      </w:r>
      <w:r w:rsidRPr="00813416">
        <w:rPr>
          <w:lang w:val="en-US"/>
        </w:rPr>
        <w:t>JPG</w:t>
      </w:r>
      <w:r w:rsidRPr="00813416">
        <w:t xml:space="preserve"> либо </w:t>
      </w:r>
      <w:r w:rsidRPr="00813416">
        <w:rPr>
          <w:lang w:val="en-US"/>
        </w:rPr>
        <w:t>TIFF</w:t>
      </w:r>
      <w:r>
        <w:t>,</w:t>
      </w:r>
      <w:r w:rsidRPr="00813416">
        <w:t xml:space="preserve"> каждый не менее 1 М</w:t>
      </w:r>
      <w:r>
        <w:t>б</w:t>
      </w:r>
      <w:r w:rsidRPr="00813416">
        <w:t>), в отдельном файле текстовое описание произведений (порядковый № фото, автор, название, год создания, размер, техника исполнения), документ с заявкой также должен содержать в названии фамилию участника и регион, например: «Иванов.Удмуртия.</w:t>
      </w:r>
      <w:r w:rsidRPr="00813416">
        <w:rPr>
          <w:lang w:val="en-US"/>
        </w:rPr>
        <w:t>doc</w:t>
      </w:r>
      <w:r w:rsidRPr="00813416">
        <w:t>»</w:t>
      </w:r>
    </w:p>
    <w:p w:rsidR="00AE3062" w:rsidRPr="00813416" w:rsidRDefault="00AE3062" w:rsidP="00AE3062">
      <w:pPr>
        <w:keepNext/>
        <w:tabs>
          <w:tab w:val="left" w:pos="0"/>
        </w:tabs>
        <w:ind w:firstLine="709"/>
        <w:jc w:val="both"/>
        <w:rPr>
          <w:bCs/>
        </w:rPr>
      </w:pPr>
      <w:r w:rsidRPr="00813416">
        <w:t xml:space="preserve"> </w:t>
      </w:r>
      <w:r>
        <w:rPr>
          <w:bCs/>
        </w:rPr>
        <w:t>---------------------------------------------------------------------------------------------------------------</w:t>
      </w:r>
    </w:p>
    <w:p w:rsidR="00AE3062" w:rsidRPr="00813416" w:rsidRDefault="00AE3062" w:rsidP="00AE3062">
      <w:pPr>
        <w:keepNext/>
        <w:ind w:firstLine="709"/>
        <w:jc w:val="center"/>
        <w:rPr>
          <w:b/>
        </w:rPr>
      </w:pPr>
      <w:r>
        <w:rPr>
          <w:b/>
        </w:rPr>
        <w:t xml:space="preserve">Порядок </w:t>
      </w:r>
      <w:r w:rsidRPr="00813416">
        <w:rPr>
          <w:b/>
        </w:rPr>
        <w:t>оформления этикетки</w:t>
      </w:r>
    </w:p>
    <w:p w:rsidR="00AE3062" w:rsidRPr="00813416" w:rsidRDefault="00AE3062" w:rsidP="00AE3062">
      <w:pPr>
        <w:keepNext/>
        <w:ind w:firstLine="709"/>
        <w:jc w:val="both"/>
      </w:pPr>
    </w:p>
    <w:p w:rsidR="00AE3062" w:rsidRPr="00813416" w:rsidRDefault="00AE3062" w:rsidP="00AE3062">
      <w:pPr>
        <w:keepNext/>
        <w:ind w:firstLine="709"/>
        <w:jc w:val="both"/>
      </w:pPr>
      <w:r w:rsidRPr="00813416">
        <w:t>Ф.И.О. автора (полностью)</w:t>
      </w:r>
    </w:p>
    <w:p w:rsidR="00AE3062" w:rsidRPr="00813416" w:rsidRDefault="00AE3062" w:rsidP="00AE3062">
      <w:pPr>
        <w:keepNext/>
        <w:ind w:firstLine="709"/>
        <w:jc w:val="both"/>
      </w:pPr>
      <w:r w:rsidRPr="00813416">
        <w:t>Год рождения автора</w:t>
      </w:r>
    </w:p>
    <w:p w:rsidR="00AE3062" w:rsidRPr="00813416" w:rsidRDefault="00AE3062" w:rsidP="00AE3062">
      <w:pPr>
        <w:keepNext/>
        <w:ind w:firstLine="709"/>
        <w:jc w:val="both"/>
      </w:pPr>
      <w:r w:rsidRPr="00813416">
        <w:t>Место жительства автора</w:t>
      </w:r>
    </w:p>
    <w:p w:rsidR="00AE3062" w:rsidRPr="00813416" w:rsidRDefault="00AE3062" w:rsidP="00AE3062">
      <w:pPr>
        <w:keepNext/>
        <w:ind w:firstLine="709"/>
        <w:jc w:val="both"/>
      </w:pPr>
      <w:r w:rsidRPr="00813416">
        <w:t xml:space="preserve">Название работы, год ее создания  </w:t>
      </w:r>
    </w:p>
    <w:p w:rsidR="00AE3062" w:rsidRPr="00813416" w:rsidRDefault="00AE3062" w:rsidP="00AE3062">
      <w:pPr>
        <w:keepNext/>
        <w:ind w:firstLine="709"/>
        <w:jc w:val="both"/>
      </w:pPr>
      <w:r w:rsidRPr="00813416">
        <w:t>Материал</w:t>
      </w:r>
    </w:p>
    <w:p w:rsidR="00AE3062" w:rsidRPr="00813416" w:rsidRDefault="00AE3062" w:rsidP="00AE3062">
      <w:pPr>
        <w:keepNext/>
        <w:ind w:firstLine="709"/>
        <w:jc w:val="both"/>
      </w:pPr>
      <w:r w:rsidRPr="00813416">
        <w:t>Техника изготовления</w:t>
      </w:r>
    </w:p>
    <w:p w:rsidR="00AE3062" w:rsidRPr="00813416" w:rsidRDefault="00AE3062" w:rsidP="00AE3062">
      <w:pPr>
        <w:keepNext/>
        <w:ind w:firstLine="709"/>
        <w:jc w:val="both"/>
      </w:pPr>
      <w:r w:rsidRPr="00813416">
        <w:t>Размеры: вертикаль, горизонталь, ширина (если есть)</w:t>
      </w:r>
    </w:p>
    <w:p w:rsidR="00AE3062" w:rsidRPr="00813416" w:rsidRDefault="00AE3062" w:rsidP="00AE3062">
      <w:pPr>
        <w:keepNext/>
        <w:ind w:firstLine="709"/>
        <w:jc w:val="both"/>
      </w:pPr>
      <w:r w:rsidRPr="00813416">
        <w:t>Контакты автора</w:t>
      </w:r>
    </w:p>
    <w:p w:rsidR="00AE3062" w:rsidRPr="00813416" w:rsidRDefault="00AE3062" w:rsidP="00AE3062">
      <w:pPr>
        <w:keepNext/>
        <w:ind w:firstLine="709"/>
        <w:jc w:val="both"/>
      </w:pPr>
      <w:r w:rsidRPr="00813416">
        <w:t xml:space="preserve">                                                                                               </w:t>
      </w:r>
    </w:p>
    <w:p w:rsidR="00AE3062" w:rsidRPr="00813416" w:rsidRDefault="00AE3062" w:rsidP="00AE3062">
      <w:pPr>
        <w:keepNext/>
        <w:ind w:firstLine="709"/>
        <w:jc w:val="both"/>
        <w:rPr>
          <w:i/>
          <w:iCs/>
        </w:rPr>
      </w:pPr>
      <w:r>
        <w:rPr>
          <w:i/>
          <w:iCs/>
        </w:rPr>
        <w:t xml:space="preserve">!!! </w:t>
      </w:r>
      <w:r w:rsidRPr="00813416">
        <w:rPr>
          <w:i/>
          <w:iCs/>
        </w:rPr>
        <w:t xml:space="preserve">Заполняется отдельно на каждую работу, </w:t>
      </w:r>
      <w:r>
        <w:rPr>
          <w:i/>
          <w:iCs/>
        </w:rPr>
        <w:t xml:space="preserve">на картине или панно </w:t>
      </w:r>
      <w:r w:rsidRPr="00813416">
        <w:rPr>
          <w:i/>
          <w:iCs/>
        </w:rPr>
        <w:t>крепится на обороте в нижнем левом углу экспоната!</w:t>
      </w:r>
    </w:p>
    <w:p w:rsidR="00AE3062" w:rsidRPr="00F77D94" w:rsidRDefault="00AE3062" w:rsidP="00AE3062">
      <w:pPr>
        <w:keepNext/>
      </w:pPr>
    </w:p>
    <w:p w:rsidR="00E16F7E" w:rsidRDefault="00E16F7E"/>
    <w:sectPr w:rsidR="00E16F7E" w:rsidSect="005F69D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F74FB"/>
    <w:multiLevelType w:val="hybridMultilevel"/>
    <w:tmpl w:val="030889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50543FA"/>
    <w:multiLevelType w:val="hybridMultilevel"/>
    <w:tmpl w:val="55700F8C"/>
    <w:lvl w:ilvl="0" w:tplc="D41E07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2214"/>
        </w:tabs>
        <w:ind w:left="221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934"/>
        </w:tabs>
        <w:ind w:left="2934" w:hanging="360"/>
      </w:pPr>
    </w:lvl>
    <w:lvl w:ilvl="3" w:tplc="0419000F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74"/>
        </w:tabs>
        <w:ind w:left="4374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94"/>
        </w:tabs>
        <w:ind w:left="5094" w:hanging="360"/>
      </w:pPr>
    </w:lvl>
    <w:lvl w:ilvl="6" w:tplc="0419000F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90019">
      <w:start w:val="1"/>
      <w:numFmt w:val="decimal"/>
      <w:lvlText w:val="%8."/>
      <w:lvlJc w:val="left"/>
      <w:pPr>
        <w:tabs>
          <w:tab w:val="num" w:pos="6534"/>
        </w:tabs>
        <w:ind w:left="6534" w:hanging="360"/>
      </w:pPr>
    </w:lvl>
    <w:lvl w:ilvl="8" w:tplc="0419001B">
      <w:start w:val="1"/>
      <w:numFmt w:val="decimal"/>
      <w:lvlText w:val="%9."/>
      <w:lvlJc w:val="left"/>
      <w:pPr>
        <w:tabs>
          <w:tab w:val="num" w:pos="7254"/>
        </w:tabs>
        <w:ind w:left="7254" w:hanging="360"/>
      </w:pPr>
    </w:lvl>
  </w:abstractNum>
  <w:abstractNum w:abstractNumId="2">
    <w:nsid w:val="47F94CF5"/>
    <w:multiLevelType w:val="hybridMultilevel"/>
    <w:tmpl w:val="03DC88E2"/>
    <w:lvl w:ilvl="0" w:tplc="6756D9BE">
      <w:start w:val="9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626621A6"/>
    <w:multiLevelType w:val="hybridMultilevel"/>
    <w:tmpl w:val="BB7E8118"/>
    <w:lvl w:ilvl="0" w:tplc="2BEC52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062"/>
    <w:rsid w:val="00061D2D"/>
    <w:rsid w:val="000E1A22"/>
    <w:rsid w:val="001B2292"/>
    <w:rsid w:val="002B1FCE"/>
    <w:rsid w:val="00377817"/>
    <w:rsid w:val="004D08DD"/>
    <w:rsid w:val="005747C9"/>
    <w:rsid w:val="005E6C7E"/>
    <w:rsid w:val="006D3C7B"/>
    <w:rsid w:val="007065BA"/>
    <w:rsid w:val="00760AB1"/>
    <w:rsid w:val="008A2665"/>
    <w:rsid w:val="009019F4"/>
    <w:rsid w:val="00907176"/>
    <w:rsid w:val="00985BCD"/>
    <w:rsid w:val="009E2872"/>
    <w:rsid w:val="009F0905"/>
    <w:rsid w:val="00A9029B"/>
    <w:rsid w:val="00AE3062"/>
    <w:rsid w:val="00AF555B"/>
    <w:rsid w:val="00B36655"/>
    <w:rsid w:val="00CF53C1"/>
    <w:rsid w:val="00D96248"/>
    <w:rsid w:val="00E13EFB"/>
    <w:rsid w:val="00E16F7E"/>
    <w:rsid w:val="00E17CD8"/>
    <w:rsid w:val="00E427FD"/>
    <w:rsid w:val="00EE7355"/>
    <w:rsid w:val="00F2462B"/>
    <w:rsid w:val="00F5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0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AE3062"/>
    <w:pPr>
      <w:keepNext/>
      <w:overflowPunct w:val="0"/>
      <w:autoSpaceDE w:val="0"/>
      <w:autoSpaceDN w:val="0"/>
      <w:adjustRightInd w:val="0"/>
      <w:jc w:val="right"/>
      <w:outlineLvl w:val="2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E3062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character" w:styleId="a3">
    <w:name w:val="Hyperlink"/>
    <w:semiHidden/>
    <w:rsid w:val="00AE3062"/>
    <w:rPr>
      <w:color w:val="0000FF"/>
      <w:u w:val="single"/>
    </w:rPr>
  </w:style>
  <w:style w:type="paragraph" w:styleId="a4">
    <w:name w:val="Body Text Indent"/>
    <w:basedOn w:val="a"/>
    <w:link w:val="a5"/>
    <w:semiHidden/>
    <w:rsid w:val="00AE3062"/>
    <w:pPr>
      <w:overflowPunct w:val="0"/>
      <w:autoSpaceDE w:val="0"/>
      <w:autoSpaceDN w:val="0"/>
      <w:adjustRightInd w:val="0"/>
      <w:ind w:firstLine="540"/>
      <w:jc w:val="both"/>
    </w:pPr>
    <w:rPr>
      <w:sz w:val="20"/>
    </w:rPr>
  </w:style>
  <w:style w:type="character" w:customStyle="1" w:styleId="a5">
    <w:name w:val="Основной текст с отступом Знак"/>
    <w:basedOn w:val="a0"/>
    <w:link w:val="a4"/>
    <w:semiHidden/>
    <w:rsid w:val="00AE3062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6">
    <w:name w:val="List Paragraph"/>
    <w:basedOn w:val="a"/>
    <w:qFormat/>
    <w:rsid w:val="00AE3062"/>
    <w:pPr>
      <w:ind w:left="708"/>
    </w:pPr>
  </w:style>
  <w:style w:type="paragraph" w:styleId="a7">
    <w:name w:val="Normal (Web)"/>
    <w:basedOn w:val="a"/>
    <w:uiPriority w:val="99"/>
    <w:semiHidden/>
    <w:unhideWhenUsed/>
    <w:rsid w:val="00AE306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0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AE3062"/>
    <w:pPr>
      <w:keepNext/>
      <w:overflowPunct w:val="0"/>
      <w:autoSpaceDE w:val="0"/>
      <w:autoSpaceDN w:val="0"/>
      <w:adjustRightInd w:val="0"/>
      <w:jc w:val="right"/>
      <w:outlineLvl w:val="2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E3062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character" w:styleId="a3">
    <w:name w:val="Hyperlink"/>
    <w:semiHidden/>
    <w:rsid w:val="00AE3062"/>
    <w:rPr>
      <w:color w:val="0000FF"/>
      <w:u w:val="single"/>
    </w:rPr>
  </w:style>
  <w:style w:type="paragraph" w:styleId="a4">
    <w:name w:val="Body Text Indent"/>
    <w:basedOn w:val="a"/>
    <w:link w:val="a5"/>
    <w:semiHidden/>
    <w:rsid w:val="00AE3062"/>
    <w:pPr>
      <w:overflowPunct w:val="0"/>
      <w:autoSpaceDE w:val="0"/>
      <w:autoSpaceDN w:val="0"/>
      <w:adjustRightInd w:val="0"/>
      <w:ind w:firstLine="540"/>
      <w:jc w:val="both"/>
    </w:pPr>
    <w:rPr>
      <w:sz w:val="20"/>
    </w:rPr>
  </w:style>
  <w:style w:type="character" w:customStyle="1" w:styleId="a5">
    <w:name w:val="Основной текст с отступом Знак"/>
    <w:basedOn w:val="a0"/>
    <w:link w:val="a4"/>
    <w:semiHidden/>
    <w:rsid w:val="00AE3062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6">
    <w:name w:val="List Paragraph"/>
    <w:basedOn w:val="a"/>
    <w:qFormat/>
    <w:rsid w:val="00AE3062"/>
    <w:pPr>
      <w:ind w:left="708"/>
    </w:pPr>
  </w:style>
  <w:style w:type="paragraph" w:styleId="a7">
    <w:name w:val="Normal (Web)"/>
    <w:basedOn w:val="a"/>
    <w:uiPriority w:val="99"/>
    <w:semiHidden/>
    <w:unhideWhenUsed/>
    <w:rsid w:val="00AE306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ut_Crimea@mail.ru" TargetMode="External"/><Relationship Id="rId13" Type="http://schemas.openxmlformats.org/officeDocument/2006/relationships/hyperlink" Target="https://wiki2.red/%D0%9C%D0%B0%D1%81%D1%82%D0%B5%D1%80-%D0%BA%D0%BB%D0%B0%D1%81%D1%81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alut_Krasnoyarsk@mail.ru" TargetMode="External"/><Relationship Id="rId12" Type="http://schemas.openxmlformats.org/officeDocument/2006/relationships/hyperlink" Target="https://wiki2.red/%D0%9F%D1%83%D0%B1%D0%BB%D0%B8%D0%BA%D0%B0%D1%86%D0%B8%D1%8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&#1055;&#1091;&#1083;&#1103;&#1077;&#1074;&#1089;&#1082;&#1072;&#1103;&#1054;&#1054;\Downloads\Salut_Yakutsk@mail.ru" TargetMode="External"/><Relationship Id="rId11" Type="http://schemas.openxmlformats.org/officeDocument/2006/relationships/hyperlink" Target="https://wiki2.red/%D0%9A%D0%BE%D0%BD%D1%86%D0%B5%D0%BF%D1%86%D0%B8%D1%8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alut_Tver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&#1055;&#1091;&#1083;&#1103;&#1077;&#1074;&#1089;&#1082;&#1072;&#1103;&#1054;&#1054;\Downloads\nota30300@g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1453</Words>
  <Characters>8287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</dc:creator>
  <cp:lastModifiedBy>Пуляевская Оксана Олеговна</cp:lastModifiedBy>
  <cp:revision>2</cp:revision>
  <dcterms:created xsi:type="dcterms:W3CDTF">2019-02-26T05:22:00Z</dcterms:created>
  <dcterms:modified xsi:type="dcterms:W3CDTF">2019-02-26T05:22:00Z</dcterms:modified>
</cp:coreProperties>
</file>