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513C" w:rsidRPr="008D513C" w:rsidTr="008D513C">
        <w:tc>
          <w:tcPr>
            <w:tcW w:w="4785" w:type="dxa"/>
          </w:tcPr>
          <w:p w:rsidR="008D513C" w:rsidRPr="008D513C" w:rsidRDefault="008D513C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D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8D513C" w:rsidRPr="008D513C" w:rsidRDefault="008D513C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C12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0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Иркутской</w:t>
            </w:r>
            <w:proofErr w:type="gramEnd"/>
            <w:r w:rsidRPr="008D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</w:t>
            </w:r>
          </w:p>
          <w:p w:rsidR="008D513C" w:rsidRDefault="00C7421F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0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бщественной организации </w:t>
            </w:r>
          </w:p>
          <w:p w:rsidR="00C7421F" w:rsidRDefault="00C7421F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Всероссийской организации</w:t>
            </w:r>
          </w:p>
          <w:p w:rsidR="00C7421F" w:rsidRPr="008D513C" w:rsidRDefault="00C7421F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ветеранов</w:t>
            </w:r>
          </w:p>
          <w:p w:rsidR="008D513C" w:rsidRPr="008D513C" w:rsidRDefault="008D513C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____________________В.В. Игнатов</w:t>
            </w:r>
          </w:p>
          <w:p w:rsidR="008D513C" w:rsidRPr="008D513C" w:rsidRDefault="00C57241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января  </w:t>
            </w:r>
            <w:r w:rsidR="008D513C" w:rsidRPr="008D5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4786" w:type="dxa"/>
          </w:tcPr>
          <w:p w:rsidR="008D513C" w:rsidRDefault="008D513C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8D513C" w:rsidRDefault="008D513C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6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626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культуры и архивов Иркутской области</w:t>
            </w:r>
          </w:p>
          <w:p w:rsidR="008D513C" w:rsidRDefault="008D513C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59" w:rsidRDefault="00626F59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13C" w:rsidRDefault="008D513C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_________________О.К. Стасюлевич</w:t>
            </w:r>
          </w:p>
          <w:p w:rsidR="008D513C" w:rsidRPr="008D513C" w:rsidRDefault="008D513C" w:rsidP="008D5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_________________2020 г.</w:t>
            </w:r>
          </w:p>
        </w:tc>
      </w:tr>
    </w:tbl>
    <w:p w:rsidR="008D513C" w:rsidRDefault="008D513C" w:rsidP="0024212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3C" w:rsidRDefault="008D513C" w:rsidP="0024212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12C" w:rsidRPr="0024212C" w:rsidRDefault="0024212C" w:rsidP="0024212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4212C" w:rsidRPr="0024212C" w:rsidRDefault="0024212C" w:rsidP="0024212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областного смотра-конкурса</w:t>
      </w:r>
    </w:p>
    <w:p w:rsidR="00626F59" w:rsidRDefault="0024212C" w:rsidP="0024212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хоровых и вокальных коллективов ветеранов и пенсионеров</w:t>
      </w:r>
    </w:p>
    <w:p w:rsidR="0024212C" w:rsidRPr="0024212C" w:rsidRDefault="0024212C" w:rsidP="0024212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26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стареют душой ветераны</w:t>
      </w: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584" w:rsidRDefault="0024212C" w:rsidP="0034758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Учредители: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и архивов Иркутской области,</w:t>
      </w:r>
      <w:r w:rsidR="003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584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347584" w:rsidRPr="00022677">
        <w:rPr>
          <w:rFonts w:ascii="Times New Roman" w:eastAsia="Calibri" w:hAnsi="Times New Roman" w:cs="Times New Roman"/>
          <w:sz w:val="28"/>
          <w:szCs w:val="28"/>
        </w:rPr>
        <w:t xml:space="preserve">Иркутский областной </w:t>
      </w:r>
      <w:r w:rsidR="00347584">
        <w:rPr>
          <w:rFonts w:ascii="Times New Roman" w:eastAsia="Calibri" w:hAnsi="Times New Roman" w:cs="Times New Roman"/>
          <w:sz w:val="28"/>
          <w:szCs w:val="28"/>
        </w:rPr>
        <w:t xml:space="preserve">общественной организации </w:t>
      </w:r>
      <w:r w:rsidR="003475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организации</w:t>
      </w:r>
      <w:r w:rsidR="00347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58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Организаторы: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учреждение культуры «Иркутский областной Дом народного творчества», культурно-массовая комиссия Иркутского областного Совета ветеранов, органы культуры и советы ветеранов муниципальных образований. </w:t>
      </w:r>
    </w:p>
    <w:p w:rsidR="0024212C" w:rsidRPr="0024212C" w:rsidRDefault="0024212C" w:rsidP="0024212C">
      <w:pPr>
        <w:tabs>
          <w:tab w:val="left" w:pos="2265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поддержка и развитие творческих коллективов ветеранов и пенсионеров Иркутской области.</w:t>
      </w:r>
    </w:p>
    <w:p w:rsidR="0024212C" w:rsidRPr="0024212C" w:rsidRDefault="0024212C" w:rsidP="0024212C">
      <w:pPr>
        <w:tabs>
          <w:tab w:val="left" w:pos="2265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4212C" w:rsidRPr="0024212C" w:rsidRDefault="0024212C" w:rsidP="0024212C">
      <w:pPr>
        <w:tabs>
          <w:tab w:val="left" w:pos="2265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условия для творческой реализации любительских коллективов</w:t>
      </w:r>
      <w:r w:rsidR="0022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 и пенсионеров муниципальных образований Иркутской области;</w:t>
      </w:r>
    </w:p>
    <w:p w:rsidR="0024212C" w:rsidRPr="0024212C" w:rsidRDefault="0024212C" w:rsidP="0024212C">
      <w:pPr>
        <w:tabs>
          <w:tab w:val="left" w:pos="2265"/>
        </w:tabs>
        <w:spacing w:after="0" w:line="232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росту исполнительской культуры и мастерства творческих коллективов ветеранов и пенсионеров муниципальных образований Иркутской области;</w:t>
      </w:r>
    </w:p>
    <w:p w:rsidR="0024212C" w:rsidRPr="0024212C" w:rsidRDefault="0024212C" w:rsidP="0024212C">
      <w:pPr>
        <w:tabs>
          <w:tab w:val="left" w:pos="2265"/>
        </w:tabs>
        <w:spacing w:after="0" w:line="232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 укрепление творческих связей между коллективами</w:t>
      </w:r>
      <w:r w:rsidR="002C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 и пенсионеров, расширение и обогащение их репертуара.</w:t>
      </w:r>
    </w:p>
    <w:p w:rsidR="0024212C" w:rsidRPr="0024212C" w:rsidRDefault="0024212C" w:rsidP="0024212C">
      <w:pPr>
        <w:tabs>
          <w:tab w:val="left" w:pos="2265"/>
        </w:tabs>
        <w:spacing w:after="0" w:line="232" w:lineRule="auto"/>
        <w:ind w:firstLine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и место проведения: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смотр-конкурс хоровых и вокальных коллективов ветеранов и пенсионеров проводится в муниципальных образованиях Иркутской области в феврале-марте 2019 г. Областной смотр-конкурс в форме заключительного концерта состоится </w:t>
      </w: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 апреля 2020 года в </w:t>
      </w:r>
      <w:r w:rsidRPr="00242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Иркутском областном театре юного зрителя им. А. Вампилова</w:t>
      </w: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ул. Ленина, 23</w:t>
      </w:r>
    </w:p>
    <w:p w:rsidR="0024212C" w:rsidRPr="0024212C" w:rsidRDefault="0024212C" w:rsidP="0024212C">
      <w:pPr>
        <w:spacing w:after="0" w:line="232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212C">
        <w:rPr>
          <w:rFonts w:ascii="Times New Roman" w:eastAsia="Calibri" w:hAnsi="Times New Roman" w:cs="Times New Roman"/>
          <w:b/>
          <w:sz w:val="28"/>
          <w:szCs w:val="28"/>
        </w:rPr>
        <w:t>Этапы проведения смотра-конкурса хоровых и вокальных коллективов ветеранов и пенсионеров</w:t>
      </w:r>
    </w:p>
    <w:p w:rsidR="0024212C" w:rsidRPr="0024212C" w:rsidRDefault="0024212C" w:rsidP="0024212C">
      <w:pPr>
        <w:spacing w:after="0" w:line="232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212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4212C">
        <w:rPr>
          <w:rFonts w:ascii="Times New Roman" w:eastAsia="Calibri" w:hAnsi="Times New Roman" w:cs="Times New Roman"/>
          <w:b/>
          <w:sz w:val="28"/>
          <w:szCs w:val="28"/>
        </w:rPr>
        <w:t xml:space="preserve"> этап </w:t>
      </w:r>
    </w:p>
    <w:p w:rsidR="0024212C" w:rsidRPr="0024212C" w:rsidRDefault="0024212C" w:rsidP="0024212C">
      <w:pPr>
        <w:spacing w:after="0" w:line="232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Проводятся смотры-конкурсы в муниципальных образованиях области в феврале-марте 2020 г. Организаторы муниципальных смотров-конкурсов для участия во втором этапе предоставляют не более 1 победителя по каждой номинации по адресу: г. Иркутск, ул. Свердлова 18 а, а/я 219 ГБУК </w:t>
      </w:r>
      <w:r w:rsidRPr="002421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«ИОДНТ»), либо направляют на </w:t>
      </w:r>
      <w:r w:rsidRPr="0024212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24212C">
        <w:rPr>
          <w:rFonts w:ascii="Times New Roman" w:eastAsia="Calibri" w:hAnsi="Times New Roman" w:cs="Times New Roman"/>
          <w:sz w:val="28"/>
          <w:szCs w:val="28"/>
        </w:rPr>
        <w:noBreakHyphen/>
      </w:r>
      <w:r w:rsidRPr="0024212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proofErr w:type="gramEnd"/>
        <w:r w:rsidRPr="002421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iodnt</w:t>
        </w:r>
        <w:r w:rsidRPr="0024212C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r w:rsidRPr="002421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nt</w:t>
        </w:r>
        <w:r w:rsidRPr="0024212C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Pr="002421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24212C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24212C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 заявку (Приложение № 1)</w:t>
      </w:r>
      <w:r w:rsidR="00563707">
        <w:rPr>
          <w:rFonts w:ascii="Times New Roman" w:eastAsia="Calibri" w:hAnsi="Times New Roman" w:cs="Times New Roman"/>
          <w:sz w:val="28"/>
          <w:szCs w:val="28"/>
        </w:rPr>
        <w:t>, протокол результатов проведения данного конкурса (в протоколе указать количество участников и</w:t>
      </w:r>
      <w:proofErr w:type="gramEnd"/>
      <w:r w:rsidR="00563707">
        <w:rPr>
          <w:rFonts w:ascii="Times New Roman" w:eastAsia="Calibri" w:hAnsi="Times New Roman" w:cs="Times New Roman"/>
          <w:sz w:val="28"/>
          <w:szCs w:val="28"/>
        </w:rPr>
        <w:t xml:space="preserve"> название муниципальных образований </w:t>
      </w:r>
      <w:r w:rsidR="003C6027">
        <w:rPr>
          <w:rFonts w:ascii="Times New Roman" w:eastAsia="Calibri" w:hAnsi="Times New Roman" w:cs="Times New Roman"/>
          <w:sz w:val="28"/>
          <w:szCs w:val="28"/>
        </w:rPr>
        <w:t>принявших участие в конкурсе заверенные подписью и печатью</w:t>
      </w:r>
      <w:r w:rsidR="00563707">
        <w:rPr>
          <w:rFonts w:ascii="Times New Roman" w:eastAsia="Calibri" w:hAnsi="Times New Roman" w:cs="Times New Roman"/>
          <w:sz w:val="28"/>
          <w:szCs w:val="28"/>
        </w:rPr>
        <w:t>),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 видеозапись концертного выступления коллектива, отдельного исполнителя, продолжительностью не более 5 минут, до </w:t>
      </w:r>
      <w:r w:rsidRPr="0024212C">
        <w:rPr>
          <w:rFonts w:ascii="Times New Roman" w:eastAsia="Calibri" w:hAnsi="Times New Roman" w:cs="Times New Roman"/>
          <w:b/>
          <w:sz w:val="28"/>
          <w:szCs w:val="28"/>
        </w:rPr>
        <w:t xml:space="preserve">6 апреля 2020 года. </w:t>
      </w:r>
    </w:p>
    <w:p w:rsidR="0024212C" w:rsidRPr="0024212C" w:rsidRDefault="0024212C" w:rsidP="0024212C">
      <w:pPr>
        <w:tabs>
          <w:tab w:val="left" w:pos="2265"/>
        </w:tabs>
        <w:spacing w:after="0" w:line="232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</w:t>
      </w:r>
    </w:p>
    <w:p w:rsidR="0024212C" w:rsidRPr="0024212C" w:rsidRDefault="0024212C" w:rsidP="0024212C">
      <w:pPr>
        <w:spacing w:after="0" w:line="232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просмотра видеоматериалов отбираются участник</w:t>
      </w:r>
      <w:r w:rsidR="00A70E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очного конкурса,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состоится </w:t>
      </w: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апреля 2020 года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42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Иркутском областном театре юного зрителя им. А. Вампилова.</w:t>
      </w:r>
      <w:r w:rsidR="00084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Оставшиеся представленные видеоматериалы участвуют в заочном конкурсе творческих коллективов.</w:t>
      </w:r>
    </w:p>
    <w:p w:rsidR="0024212C" w:rsidRPr="0024212C" w:rsidRDefault="0024212C" w:rsidP="0024212C">
      <w:pPr>
        <w:spacing w:after="0" w:line="232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212C">
        <w:rPr>
          <w:rFonts w:ascii="Times New Roman" w:eastAsia="Calibri" w:hAnsi="Times New Roman" w:cs="Times New Roman"/>
          <w:b/>
          <w:sz w:val="28"/>
          <w:szCs w:val="28"/>
        </w:rPr>
        <w:t>Номинации:</w:t>
      </w:r>
    </w:p>
    <w:p w:rsidR="0024212C" w:rsidRPr="0024212C" w:rsidRDefault="0024212C" w:rsidP="0024212C">
      <w:pPr>
        <w:tabs>
          <w:tab w:val="left" w:pos="2265"/>
        </w:tabs>
        <w:spacing w:after="0" w:line="232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«Вокальное исполнительство» (хор, вокальный ансамбль);</w:t>
      </w:r>
    </w:p>
    <w:p w:rsidR="0024212C" w:rsidRPr="0024212C" w:rsidRDefault="0024212C" w:rsidP="0024212C">
      <w:pPr>
        <w:tabs>
          <w:tab w:val="left" w:pos="2265"/>
        </w:tabs>
        <w:spacing w:after="0" w:line="232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«Инструментальное исполнительство»;</w:t>
      </w:r>
    </w:p>
    <w:p w:rsidR="0024212C" w:rsidRPr="0024212C" w:rsidRDefault="0024212C" w:rsidP="0024212C">
      <w:pPr>
        <w:tabs>
          <w:tab w:val="left" w:pos="2265"/>
        </w:tabs>
        <w:spacing w:after="0" w:line="232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«Частушка». </w:t>
      </w:r>
    </w:p>
    <w:p w:rsidR="0024212C" w:rsidRPr="0024212C" w:rsidRDefault="0024212C" w:rsidP="0024212C">
      <w:pPr>
        <w:spacing w:after="0" w:line="232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sz w:val="28"/>
          <w:szCs w:val="28"/>
        </w:rPr>
        <w:t>В номинации «Вокальное исполнительство» участники фестиваля-смотра представляют две разнохарактерные песни.</w:t>
      </w:r>
    </w:p>
    <w:p w:rsidR="0024212C" w:rsidRPr="0024212C" w:rsidRDefault="0024212C" w:rsidP="0024212C">
      <w:pPr>
        <w:spacing w:after="0" w:line="232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В номинации «Инструментальное исполнительство» участники фестиваля-смотра исполняют одно музыкальное произведение. Это могут быть обработки народных наигрышей, мелодий, инструментальные композиции и т. д. исполненные на народных инструментах (гармони, баяне, балалайке, гуслях и др.) </w:t>
      </w:r>
    </w:p>
    <w:p w:rsidR="0024212C" w:rsidRPr="0024212C" w:rsidRDefault="0024212C" w:rsidP="0024212C">
      <w:pPr>
        <w:tabs>
          <w:tab w:val="left" w:pos="2265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«Частушка» участники фестиваля-смотра исполняют частушки на различную тему (любовно-лирические, бытовые, политические, военные и т.д.). В качестве аккомпанемента приветствуется использование гармони, баяна, балалайки, шумовых инструментов (ложки, </w:t>
      </w:r>
      <w:proofErr w:type="spellStart"/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трещётки</w:t>
      </w:r>
      <w:proofErr w:type="spellEnd"/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бубенцы и т.д.). 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212C">
        <w:rPr>
          <w:rFonts w:ascii="Times New Roman" w:eastAsia="Calibri" w:hAnsi="Times New Roman" w:cs="Times New Roman"/>
          <w:b/>
          <w:sz w:val="28"/>
          <w:szCs w:val="28"/>
        </w:rPr>
        <w:t>Критерии оценки: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 уровень исполнительского мастерства;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</w:t>
      </w:r>
      <w:r w:rsidR="00C1228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24212C">
        <w:rPr>
          <w:rFonts w:ascii="Times New Roman" w:eastAsia="Calibri" w:hAnsi="Times New Roman" w:cs="Times New Roman"/>
          <w:sz w:val="28"/>
          <w:szCs w:val="28"/>
          <w:lang w:bidi="ru-RU"/>
        </w:rPr>
        <w:t>художественная ценность репертуара;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</w:t>
      </w:r>
      <w:r w:rsidR="00C122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212C">
        <w:rPr>
          <w:rFonts w:ascii="Times New Roman" w:eastAsia="Calibri" w:hAnsi="Times New Roman" w:cs="Times New Roman"/>
          <w:sz w:val="28"/>
          <w:szCs w:val="28"/>
        </w:rPr>
        <w:t>сценический образ</w:t>
      </w:r>
      <w:r w:rsidRPr="0024212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(артистичность и оригинальность исполнения, эстетика костюмов и реквизита, сценическая культура);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 соблюдение регламента выступления.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212C">
        <w:rPr>
          <w:rFonts w:ascii="Times New Roman" w:eastAsia="Calibri" w:hAnsi="Times New Roman" w:cs="Times New Roman"/>
          <w:b/>
          <w:sz w:val="28"/>
          <w:szCs w:val="28"/>
        </w:rPr>
        <w:t>Жюри областного конкурса: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Для оценки представленных видеоматериалов формируется жюри из специалистов ГБУК «Иркутский областной Дом народного творчества», представителей Иркутского областного Совета ветеранов войны, труда (пенсионеров), Вооруженных Сил и правоохранительных органов. 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4212C">
        <w:rPr>
          <w:rFonts w:ascii="Times New Roman" w:eastAsia="Calibri" w:hAnsi="Times New Roman" w:cs="Times New Roman"/>
          <w:sz w:val="28"/>
          <w:szCs w:val="28"/>
        </w:rPr>
        <w:t>Выступления участников смотра-конкурса оценивается на основе разработанных критериев по номинациям. Для оценки выступлений применяется десятибалльная система. Подведение итогов по очному и заочному конкурсам производится на основании протокола жюри в соответствии с количеством набранных баллов. Решение жюри пересмотру не подлежит.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4212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Награждение: 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победители очного и заочного смотров - конкурсов по номинациям награждаются дипломами </w:t>
      </w:r>
      <w:r w:rsidRPr="0024212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4212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4212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 степени и призами. Остальные участники отмечаются дипломами участника и поощрительными призами. 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196230370"/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Финансовые условия: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командировочные расходы участников второго этапа смотра-конкурса за счет направляющей стороны. Трансферт по г. Иркутску, обед, призы, изготовление полиграфической и печатной продукции за счет организаторов областного смотра – конкурса.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212C">
        <w:rPr>
          <w:rFonts w:ascii="Times New Roman" w:eastAsia="Calibri" w:hAnsi="Times New Roman" w:cs="Times New Roman"/>
          <w:b/>
          <w:sz w:val="28"/>
          <w:szCs w:val="28"/>
        </w:rPr>
        <w:t>Условия пребывания участников в смотр-конкурс: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 организаторы не обеспечивают участников мероприятия и сопровождающих лиц какими-либо видами страхования;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</w:t>
      </w:r>
      <w:r w:rsidRPr="0024212C">
        <w:rPr>
          <w:rFonts w:ascii="Times New Roman" w:eastAsia="Calibri" w:hAnsi="Times New Roman" w:cs="Times New Roman"/>
          <w:sz w:val="28"/>
          <w:szCs w:val="28"/>
        </w:rPr>
        <w:t xml:space="preserve"> за травмы, полученные участниками, утрату и порчу имущества во время пребывания на мероприятии, организаторы ответственности не несут.</w:t>
      </w:r>
    </w:p>
    <w:bookmarkEnd w:id="1"/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информация: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ГБУК «ИОДНТ», г. Иркутск ул. Свердлова, 18 «А»</w:t>
      </w:r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8 (3952) 24-23-21 </w:t>
      </w:r>
      <w:hyperlink r:id="rId6" w:history="1"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val="en-US" w:eastAsia="ru-RU"/>
          </w:rPr>
          <w:t>http</w:t>
        </w:r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eastAsia="ru-RU"/>
          </w:rPr>
          <w:t>://</w:t>
        </w:r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val="en-US" w:eastAsia="ru-RU"/>
          </w:rPr>
          <w:t>www</w:t>
        </w:r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val="en-US" w:eastAsia="ru-RU"/>
          </w:rPr>
          <w:t>iodnt</w:t>
        </w:r>
        <w:proofErr w:type="spellEnd"/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4212C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, 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hyperlink r:id="rId7" w:history="1"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val="en-US" w:eastAsia="ru-RU"/>
          </w:rPr>
          <w:t>iodnt</w:t>
        </w:r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eastAsia="ru-RU"/>
          </w:rPr>
          <w:t>-</w:t>
        </w:r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val="en-US" w:eastAsia="ru-RU"/>
          </w:rPr>
          <w:t>nt</w:t>
        </w:r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eastAsia="ru-RU"/>
          </w:rPr>
          <w:t>@</w:t>
        </w:r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val="en-US" w:eastAsia="ru-RU"/>
          </w:rPr>
          <w:t>mail</w:t>
        </w:r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4212C">
          <w:rPr>
            <w:rStyle w:val="a3"/>
            <w:rFonts w:ascii="Times New Roman" w:eastAsiaTheme="maj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24212C" w:rsidRPr="0024212C" w:rsidRDefault="0024212C" w:rsidP="002421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Координатор: 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Кожевникова Евгения Валентиновна, ведущий менеджер по культурно-массовому досугу.</w:t>
      </w: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208" w:rsidRDefault="00405208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FB" w:rsidRDefault="004846FB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12C" w:rsidRPr="0024212C" w:rsidRDefault="0024212C" w:rsidP="0024212C">
      <w:pPr>
        <w:tabs>
          <w:tab w:val="left" w:pos="753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12C" w:rsidRPr="0024212C" w:rsidRDefault="0024212C" w:rsidP="0024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4212C" w:rsidRPr="0024212C" w:rsidRDefault="0024212C" w:rsidP="0024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</w:t>
      </w:r>
      <w:r w:rsidR="00626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областном смотре-конкурсе</w:t>
      </w:r>
    </w:p>
    <w:p w:rsidR="0024212C" w:rsidRPr="0024212C" w:rsidRDefault="0024212C" w:rsidP="0024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хоровых и вокальных коллективов ветеранов и пенсионеров</w:t>
      </w:r>
    </w:p>
    <w:p w:rsidR="0024212C" w:rsidRPr="0024212C" w:rsidRDefault="0024212C" w:rsidP="00242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стареют душой ветераны»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(город, район)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культуры,  (полное наименование)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____________   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12C">
        <w:rPr>
          <w:rFonts w:ascii="Times New Roman" w:eastAsia="Calibri" w:hAnsi="Times New Roman" w:cs="Times New Roman"/>
          <w:sz w:val="28"/>
          <w:szCs w:val="28"/>
        </w:rPr>
        <w:t>Совет ветеранов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____________   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2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ветеранского коллектива: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участников: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ветеранского коллектива: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аккомпаниатора: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руководителя ветеранского коллектива: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гармониста, исполнителя частушек: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Концертная программа (название произведений, авторы слов и музыки):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                                                 Председатель Совета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 МО                                         ветеранов МО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                            __________________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4212C" w:rsidRPr="0024212C" w:rsidRDefault="0024212C" w:rsidP="00242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24212C" w:rsidRPr="0024212C" w:rsidRDefault="0024212C" w:rsidP="002421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212C" w:rsidRPr="0024212C" w:rsidSect="000C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12C"/>
    <w:rsid w:val="00014B6C"/>
    <w:rsid w:val="00084F8C"/>
    <w:rsid w:val="000C43C7"/>
    <w:rsid w:val="000C5267"/>
    <w:rsid w:val="00221B0C"/>
    <w:rsid w:val="0024212C"/>
    <w:rsid w:val="002C76A6"/>
    <w:rsid w:val="00347584"/>
    <w:rsid w:val="0039197D"/>
    <w:rsid w:val="003C6027"/>
    <w:rsid w:val="00405208"/>
    <w:rsid w:val="00407E28"/>
    <w:rsid w:val="004846FB"/>
    <w:rsid w:val="00563707"/>
    <w:rsid w:val="00626F59"/>
    <w:rsid w:val="008D513C"/>
    <w:rsid w:val="00957896"/>
    <w:rsid w:val="00A37794"/>
    <w:rsid w:val="00A70ED5"/>
    <w:rsid w:val="00C1228F"/>
    <w:rsid w:val="00C57241"/>
    <w:rsid w:val="00C7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12C"/>
    <w:rPr>
      <w:color w:val="0000FF"/>
      <w:u w:val="single"/>
    </w:rPr>
  </w:style>
  <w:style w:type="table" w:styleId="a4">
    <w:name w:val="Table Grid"/>
    <w:basedOn w:val="a1"/>
    <w:uiPriority w:val="59"/>
    <w:rsid w:val="008D5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nt-n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odnt.ru" TargetMode="External"/><Relationship Id="rId5" Type="http://schemas.openxmlformats.org/officeDocument/2006/relationships/hyperlink" Target="mailto:iodnt-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КожевниковаЕВ</dc:creator>
  <cp:keywords/>
  <dc:description/>
  <cp:lastModifiedBy>БудагаеваГА</cp:lastModifiedBy>
  <cp:revision>24</cp:revision>
  <dcterms:created xsi:type="dcterms:W3CDTF">2020-01-14T01:51:00Z</dcterms:created>
  <dcterms:modified xsi:type="dcterms:W3CDTF">2020-01-29T04:59:00Z</dcterms:modified>
</cp:coreProperties>
</file>