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9F" w:rsidRPr="00D67ED0" w:rsidRDefault="00AE389F" w:rsidP="00AE389F">
      <w:pPr>
        <w:spacing w:after="0" w:line="22" w:lineRule="atLeast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D67ED0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E389F" w:rsidRPr="00D67ED0" w:rsidRDefault="00AE389F" w:rsidP="00AE389F">
      <w:pPr>
        <w:spacing w:after="0" w:line="22" w:lineRule="atLeast"/>
        <w:ind w:left="5664"/>
        <w:rPr>
          <w:rFonts w:ascii="Times New Roman" w:hAnsi="Times New Roman" w:cs="Times New Roman"/>
          <w:sz w:val="28"/>
          <w:szCs w:val="28"/>
        </w:rPr>
      </w:pPr>
      <w:r w:rsidRPr="00D67ED0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D67ED0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D67ED0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7ED0">
        <w:rPr>
          <w:rFonts w:ascii="Times New Roman" w:hAnsi="Times New Roman" w:cs="Times New Roman"/>
          <w:sz w:val="28"/>
          <w:szCs w:val="28"/>
        </w:rPr>
        <w:t xml:space="preserve">Лучший модельный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D67ED0">
        <w:rPr>
          <w:rFonts w:ascii="Times New Roman" w:hAnsi="Times New Roman" w:cs="Times New Roman"/>
          <w:sz w:val="28"/>
          <w:szCs w:val="28"/>
        </w:rPr>
        <w:t xml:space="preserve"> культуры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7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89F" w:rsidRPr="00A012F3" w:rsidRDefault="00AE389F" w:rsidP="00AE389F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89F" w:rsidRPr="005F2CA5" w:rsidRDefault="00AE389F" w:rsidP="00AE389F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>Анкета-заявка</w:t>
      </w:r>
    </w:p>
    <w:p w:rsidR="00AE389F" w:rsidRPr="005F2CA5" w:rsidRDefault="00AE389F" w:rsidP="00AE389F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CA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5F2CA5">
        <w:rPr>
          <w:rFonts w:ascii="Times New Roman" w:hAnsi="Times New Roman" w:cs="Times New Roman"/>
          <w:b/>
          <w:bCs/>
          <w:sz w:val="28"/>
          <w:szCs w:val="28"/>
        </w:rPr>
        <w:t>областном к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онкурсе </w:t>
      </w:r>
    </w:p>
    <w:p w:rsidR="00AE389F" w:rsidRPr="005F2CA5" w:rsidRDefault="00AE389F" w:rsidP="00AE389F">
      <w:pPr>
        <w:spacing w:after="0" w:line="2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Лучший модельный </w:t>
      </w:r>
      <w:r>
        <w:rPr>
          <w:rFonts w:ascii="Times New Roman" w:hAnsi="Times New Roman" w:cs="Times New Roman"/>
          <w:b/>
          <w:sz w:val="28"/>
          <w:szCs w:val="28"/>
        </w:rPr>
        <w:t>Дом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 культуры Иркутской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E389F" w:rsidRPr="005F2CA5" w:rsidRDefault="00AE389F" w:rsidP="00AE389F">
      <w:pPr>
        <w:spacing w:after="0" w:line="2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89F" w:rsidRPr="005F2CA5" w:rsidRDefault="00AE389F" w:rsidP="00AE389F">
      <w:pPr>
        <w:spacing w:after="0" w:line="2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 xml:space="preserve">1. Сведения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КДУ</w:t>
      </w:r>
      <w:r w:rsidRPr="005F2CA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E389F" w:rsidRPr="00612394" w:rsidRDefault="00AE389F" w:rsidP="00AE389F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КДУ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E389F" w:rsidRPr="00612394" w:rsidRDefault="00AE389F" w:rsidP="00AE389F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8"/>
          <w:szCs w:val="28"/>
        </w:rPr>
        <w:t>КДУ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389F" w:rsidRPr="00612394" w:rsidRDefault="00AE389F" w:rsidP="00AE389F">
      <w:pPr>
        <w:spacing w:after="0" w:line="2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КДУ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389F" w:rsidRPr="00612394" w:rsidRDefault="00AE389F" w:rsidP="00AE389F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 xml:space="preserve">телефон рабочий, сотовый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КДУ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389F" w:rsidRPr="00612394" w:rsidRDefault="00AE389F" w:rsidP="00AE389F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sz w:val="28"/>
          <w:szCs w:val="28"/>
        </w:rPr>
        <w:t>КДУ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389F" w:rsidRPr="00612394" w:rsidRDefault="00AE389F" w:rsidP="00AE389F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 xml:space="preserve">ссылка на сайт </w:t>
      </w:r>
      <w:r>
        <w:rPr>
          <w:rFonts w:ascii="Times New Roman" w:eastAsia="Times New Roman" w:hAnsi="Times New Roman" w:cs="Times New Roman"/>
          <w:sz w:val="28"/>
          <w:szCs w:val="28"/>
        </w:rPr>
        <w:t>КДУ (оценка сайта осуществляется в соответствии с Приложением №5 к положению о Конкурсе)</w:t>
      </w:r>
      <w:r w:rsidRPr="0061239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E389F" w:rsidRDefault="00AE389F" w:rsidP="00AE389F">
      <w:pPr>
        <w:pStyle w:val="a3"/>
        <w:widowControl w:val="0"/>
        <w:autoSpaceDE w:val="0"/>
        <w:autoSpaceDN w:val="0"/>
        <w:adjustRightInd w:val="0"/>
        <w:spacing w:after="0" w:line="22" w:lineRule="atLeast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E389F" w:rsidRDefault="00AE389F" w:rsidP="00AE389F">
      <w:pPr>
        <w:pStyle w:val="a3"/>
        <w:widowControl w:val="0"/>
        <w:autoSpaceDE w:val="0"/>
        <w:autoSpaceDN w:val="0"/>
        <w:adjustRightInd w:val="0"/>
        <w:spacing w:after="0" w:line="22" w:lineRule="atLeast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40AA8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</w:t>
      </w:r>
      <w:r>
        <w:rPr>
          <w:rFonts w:ascii="Times New Roman" w:hAnsi="Times New Roman" w:cs="Times New Roman"/>
          <w:b/>
          <w:sz w:val="28"/>
          <w:szCs w:val="28"/>
        </w:rPr>
        <w:t>КДУ</w:t>
      </w:r>
      <w:r w:rsidRPr="00940AA8">
        <w:rPr>
          <w:rFonts w:ascii="Times New Roman" w:hAnsi="Times New Roman" w:cs="Times New Roman"/>
          <w:b/>
          <w:sz w:val="28"/>
          <w:szCs w:val="28"/>
        </w:rPr>
        <w:t xml:space="preserve"> в 2021–202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0AA8">
        <w:rPr>
          <w:rFonts w:ascii="Times New Roman" w:hAnsi="Times New Roman" w:cs="Times New Roman"/>
          <w:b/>
          <w:sz w:val="28"/>
          <w:szCs w:val="28"/>
        </w:rPr>
        <w:t xml:space="preserve"> годах:</w:t>
      </w:r>
    </w:p>
    <w:p w:rsidR="00AE389F" w:rsidRPr="00A12B3C" w:rsidRDefault="00AE389F" w:rsidP="00AE389F">
      <w:pPr>
        <w:pStyle w:val="a3"/>
        <w:widowControl w:val="0"/>
        <w:autoSpaceDE w:val="0"/>
        <w:autoSpaceDN w:val="0"/>
        <w:adjustRightInd w:val="0"/>
        <w:spacing w:after="0" w:line="22" w:lineRule="atLeast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E389F" w:rsidRPr="00766763" w:rsidRDefault="00AE389F" w:rsidP="00AE389F">
      <w:pPr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5F2CA5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 w:rsidRPr="00235EA5">
        <w:rPr>
          <w:rFonts w:ascii="Times New Roman" w:hAnsi="Times New Roman" w:cs="Times New Roman"/>
          <w:sz w:val="28"/>
          <w:szCs w:val="28"/>
        </w:rPr>
        <w:t xml:space="preserve">проведённых </w:t>
      </w:r>
      <w:r>
        <w:rPr>
          <w:rFonts w:ascii="Times New Roman" w:hAnsi="Times New Roman" w:cs="Times New Roman"/>
          <w:sz w:val="28"/>
          <w:szCs w:val="28"/>
        </w:rPr>
        <w:t>КДУ</w:t>
      </w:r>
      <w:r w:rsidRPr="00235EA5">
        <w:rPr>
          <w:rFonts w:ascii="Times New Roman" w:hAnsi="Times New Roman" w:cs="Times New Roman"/>
          <w:sz w:val="28"/>
          <w:szCs w:val="28"/>
        </w:rPr>
        <w:t xml:space="preserve"> культурно</w:t>
      </w:r>
      <w:r w:rsidRPr="005F2CA5">
        <w:rPr>
          <w:rFonts w:ascii="Times New Roman" w:hAnsi="Times New Roman" w:cs="Times New Roman"/>
          <w:sz w:val="28"/>
          <w:szCs w:val="28"/>
        </w:rPr>
        <w:t xml:space="preserve">-массовых мероприятий и </w:t>
      </w:r>
      <w:r w:rsidRPr="00766763">
        <w:rPr>
          <w:rFonts w:ascii="Times New Roman" w:hAnsi="Times New Roman" w:cs="Times New Roman"/>
          <w:sz w:val="28"/>
          <w:szCs w:val="28"/>
        </w:rPr>
        <w:t>посетителей согласно форме 7-НК: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276"/>
        <w:gridCol w:w="1276"/>
        <w:gridCol w:w="1134"/>
      </w:tblGrid>
      <w:tr w:rsidR="00AE389F" w:rsidRPr="00A12B3C" w:rsidTr="00A40BD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</w:tc>
      </w:tr>
      <w:tr w:rsidR="00AE389F" w:rsidRPr="00A12B3C" w:rsidTr="00A40BD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89F" w:rsidRPr="00A12B3C" w:rsidTr="00A40BD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389F" w:rsidRDefault="00AE389F" w:rsidP="00AE389F">
      <w:pPr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89F" w:rsidRPr="00923194" w:rsidRDefault="00AE389F" w:rsidP="00AE389F">
      <w:pPr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35EA5">
        <w:rPr>
          <w:rFonts w:ascii="Times New Roman" w:hAnsi="Times New Roman" w:cs="Times New Roman"/>
          <w:sz w:val="28"/>
          <w:szCs w:val="28"/>
        </w:rPr>
        <w:t xml:space="preserve">. </w:t>
      </w:r>
      <w:r w:rsidRPr="005F2CA5">
        <w:rPr>
          <w:rFonts w:ascii="Times New Roman" w:hAnsi="Times New Roman" w:cs="Times New Roman"/>
          <w:sz w:val="28"/>
          <w:szCs w:val="28"/>
        </w:rPr>
        <w:t>Культурно-досуговые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КДУ согласно</w:t>
      </w:r>
      <w:r w:rsidRPr="00923194">
        <w:rPr>
          <w:rFonts w:ascii="Times New Roman" w:hAnsi="Times New Roman" w:cs="Times New Roman"/>
          <w:sz w:val="28"/>
          <w:szCs w:val="28"/>
        </w:rPr>
        <w:t xml:space="preserve"> 7-НК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276"/>
        <w:gridCol w:w="1276"/>
        <w:gridCol w:w="1134"/>
      </w:tblGrid>
      <w:tr w:rsidR="00AE389F" w:rsidRPr="00A12B3C" w:rsidTr="00A40BD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</w:tc>
      </w:tr>
      <w:tr w:rsidR="00AE389F" w:rsidRPr="00A12B3C" w:rsidTr="00A40BD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89F" w:rsidRPr="00A12B3C" w:rsidTr="00A40BD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tabs>
                <w:tab w:val="left" w:pos="1260"/>
              </w:tabs>
              <w:spacing w:after="0" w:line="2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AE389F" w:rsidRPr="00A12B3C" w:rsidTr="00A40BD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коллективов, популяризирующих фольклор, национальные традиции и обычаи </w:t>
            </w:r>
            <w:proofErr w:type="spellStart"/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Приангарья</w:t>
            </w:r>
            <w:proofErr w:type="spellEnd"/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tabs>
                <w:tab w:val="left" w:pos="1260"/>
              </w:tabs>
              <w:spacing w:after="0" w:line="2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89F" w:rsidRPr="00A12B3C" w:rsidTr="00A40BD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коллективов со званием «Народный», «Образцовый», «Заслуженный»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389F" w:rsidRDefault="00AE389F" w:rsidP="00AE389F">
      <w:pPr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389F" w:rsidRPr="00E11F95" w:rsidRDefault="00AE389F" w:rsidP="00AE389F">
      <w:pPr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E11F95">
        <w:rPr>
          <w:rFonts w:ascii="Times New Roman" w:hAnsi="Times New Roman" w:cs="Times New Roman"/>
          <w:sz w:val="28"/>
          <w:szCs w:val="28"/>
        </w:rPr>
        <w:t xml:space="preserve">Творческие достижения </w:t>
      </w:r>
      <w:r>
        <w:rPr>
          <w:rFonts w:ascii="Times New Roman" w:hAnsi="Times New Roman" w:cs="Times New Roman"/>
          <w:sz w:val="28"/>
          <w:szCs w:val="28"/>
        </w:rPr>
        <w:t>КДУ</w:t>
      </w:r>
      <w:r w:rsidRPr="00E11F95">
        <w:rPr>
          <w:rFonts w:ascii="Times New Roman" w:hAnsi="Times New Roman" w:cs="Times New Roman"/>
          <w:sz w:val="28"/>
          <w:szCs w:val="28"/>
        </w:rPr>
        <w:t xml:space="preserve">: участие в международных, всероссийских, межрегиональных, областных, межмуниципальных и муниципальных фестивалях, конкурсах, </w:t>
      </w:r>
      <w:r>
        <w:rPr>
          <w:rFonts w:ascii="Times New Roman" w:hAnsi="Times New Roman" w:cs="Times New Roman"/>
          <w:sz w:val="28"/>
          <w:szCs w:val="28"/>
        </w:rPr>
        <w:t xml:space="preserve">популяризирующих нематериальное этнокультурное достояние, </w:t>
      </w:r>
      <w:r w:rsidRPr="00E11F95">
        <w:rPr>
          <w:rFonts w:ascii="Times New Roman" w:hAnsi="Times New Roman" w:cs="Times New Roman"/>
          <w:spacing w:val="-4"/>
          <w:sz w:val="28"/>
          <w:szCs w:val="28"/>
        </w:rPr>
        <w:t>результат участия (дипломы) в 202</w:t>
      </w: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E11F95">
        <w:rPr>
          <w:rFonts w:ascii="Times New Roman" w:hAnsi="Times New Roman" w:cs="Times New Roman"/>
          <w:spacing w:val="-4"/>
          <w:sz w:val="28"/>
          <w:szCs w:val="28"/>
        </w:rPr>
        <w:t>–202</w:t>
      </w: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E11F95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1598"/>
        <w:gridCol w:w="1974"/>
        <w:gridCol w:w="3424"/>
      </w:tblGrid>
      <w:tr w:rsidR="00AE389F" w:rsidRPr="00A12B3C" w:rsidTr="00A40BD0">
        <w:trPr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Название конкурса, фестиваля и др.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коллектива, Ф.И.О. руководителя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Результат участия: диплом участника или диплом лауреата (1,2, 3 степени) или другое (указать)</w:t>
            </w:r>
          </w:p>
        </w:tc>
      </w:tr>
      <w:tr w:rsidR="00AE389F" w:rsidRPr="00A12B3C" w:rsidTr="00A40BD0">
        <w:trPr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Международные </w:t>
            </w: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9F" w:rsidRPr="00A12B3C" w:rsidTr="00A40BD0">
        <w:trPr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Всероссийские</w:t>
            </w:r>
          </w:p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9F" w:rsidRPr="00A12B3C" w:rsidTr="00A40BD0">
        <w:trPr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i/>
                <w:sz w:val="24"/>
                <w:szCs w:val="24"/>
              </w:rPr>
              <w:t>Межрегиональные</w:t>
            </w:r>
          </w:p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9F" w:rsidRPr="00A12B3C" w:rsidTr="00A40BD0">
        <w:trPr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Областные</w:t>
            </w:r>
          </w:p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9F" w:rsidRPr="00A12B3C" w:rsidTr="00A40BD0">
        <w:trPr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Муниципальные</w:t>
            </w: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89F" w:rsidRPr="000A4DBC" w:rsidRDefault="00AE389F" w:rsidP="00AE389F">
      <w:pPr>
        <w:pStyle w:val="a3"/>
        <w:spacing w:after="0" w:line="22" w:lineRule="atLeast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AE389F" w:rsidRPr="0045123A" w:rsidRDefault="00AE389F" w:rsidP="00AE389F">
      <w:pPr>
        <w:spacing w:after="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A12B3C">
        <w:rPr>
          <w:rFonts w:ascii="Times New Roman" w:hAnsi="Times New Roman" w:cs="Times New Roman"/>
          <w:sz w:val="28"/>
          <w:szCs w:val="28"/>
        </w:rPr>
        <w:t xml:space="preserve">Реализация программ, проектов, иных мероприятий </w:t>
      </w:r>
      <w:r w:rsidRPr="00A12B3C">
        <w:rPr>
          <w:rFonts w:ascii="Times New Roman" w:hAnsi="Times New Roman" w:cs="Times New Roman"/>
          <w:color w:val="0F1419"/>
          <w:sz w:val="28"/>
          <w:szCs w:val="28"/>
        </w:rPr>
        <w:t>по изучению и популяризации традиционной народной культуры</w:t>
      </w:r>
      <w:r>
        <w:rPr>
          <w:rFonts w:ascii="Times New Roman" w:hAnsi="Times New Roman" w:cs="Times New Roman"/>
          <w:color w:val="0F1419"/>
          <w:sz w:val="28"/>
          <w:szCs w:val="28"/>
        </w:rPr>
        <w:t xml:space="preserve"> и </w:t>
      </w:r>
      <w:r w:rsidRPr="00922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сибирской традиции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B3C">
        <w:rPr>
          <w:rFonts w:ascii="Times New Roman" w:hAnsi="Times New Roman" w:cs="Times New Roman"/>
          <w:color w:val="0F1419"/>
          <w:sz w:val="28"/>
          <w:szCs w:val="28"/>
        </w:rPr>
        <w:t>в</w:t>
      </w:r>
      <w:r w:rsidRPr="00A12B3C">
        <w:rPr>
          <w:rFonts w:ascii="Times New Roman" w:hAnsi="Times New Roman" w:cs="Times New Roman"/>
          <w:b/>
          <w:color w:val="0F1419"/>
          <w:sz w:val="28"/>
          <w:szCs w:val="28"/>
        </w:rPr>
        <w:t xml:space="preserve"> </w:t>
      </w:r>
      <w:r w:rsidRPr="00A12B3C">
        <w:rPr>
          <w:rFonts w:ascii="Times New Roman" w:hAnsi="Times New Roman" w:cs="Times New Roman"/>
          <w:color w:val="0F1419"/>
          <w:sz w:val="28"/>
          <w:szCs w:val="28"/>
        </w:rPr>
        <w:t>2022-2023 гг.: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11"/>
        <w:gridCol w:w="1433"/>
        <w:gridCol w:w="1306"/>
        <w:gridCol w:w="2691"/>
        <w:gridCol w:w="2127"/>
      </w:tblGrid>
      <w:tr w:rsidR="00AE389F" w:rsidRPr="00A12B3C" w:rsidTr="00A40BD0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программы, проекта, иных форм работы с указанием автора или руководителя данной работы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программы, проекта, мероприятия:</w:t>
            </w:r>
          </w:p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актуальность, обоснование, социальная значимость, цель, задачи, этапы реализации.</w:t>
            </w:r>
          </w:p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Результаты,</w:t>
            </w:r>
          </w:p>
          <w:p w:rsidR="00AE389F" w:rsidRPr="00A12B3C" w:rsidRDefault="00AE389F" w:rsidP="00A40BD0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3C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публикации в СМИ, в сборнике «Народная культура </w:t>
            </w:r>
            <w:proofErr w:type="spellStart"/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Приангарья</w:t>
            </w:r>
            <w:proofErr w:type="spellEnd"/>
            <w:r w:rsidRPr="00A12B3C">
              <w:rPr>
                <w:rFonts w:ascii="Times New Roman" w:hAnsi="Times New Roman" w:cs="Times New Roman"/>
                <w:sz w:val="24"/>
                <w:szCs w:val="24"/>
              </w:rPr>
              <w:t xml:space="preserve">», на сайте </w:t>
            </w:r>
            <w:proofErr w:type="spellStart"/>
            <w:r w:rsidRPr="00A12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iodnt</w:t>
            </w:r>
            <w:proofErr w:type="spellEnd"/>
            <w:r w:rsidRPr="00A1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12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12B3C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«Вести из области» </w:t>
            </w:r>
          </w:p>
        </w:tc>
      </w:tr>
      <w:tr w:rsidR="00AE389F" w:rsidRPr="00A12B3C" w:rsidTr="00A40BD0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9F" w:rsidRPr="00A12B3C" w:rsidRDefault="00AE389F" w:rsidP="00A40BD0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89F" w:rsidRPr="000A4DBC" w:rsidRDefault="00AE389F" w:rsidP="00AE389F">
      <w:pPr>
        <w:pStyle w:val="a3"/>
        <w:widowControl w:val="0"/>
        <w:autoSpaceDE w:val="0"/>
        <w:autoSpaceDN w:val="0"/>
        <w:adjustRightInd w:val="0"/>
        <w:spacing w:after="0" w:line="22" w:lineRule="atLeast"/>
        <w:ind w:left="0"/>
        <w:contextualSpacing w:val="0"/>
        <w:jc w:val="both"/>
        <w:outlineLvl w:val="0"/>
        <w:rPr>
          <w:rFonts w:ascii="Times New Roman" w:hAnsi="Times New Roman" w:cs="Times New Roman"/>
          <w:szCs w:val="28"/>
        </w:rPr>
      </w:pPr>
    </w:p>
    <w:p w:rsidR="00AE389F" w:rsidRPr="00633020" w:rsidRDefault="00AE389F" w:rsidP="00AE389F">
      <w:pPr>
        <w:pStyle w:val="a3"/>
        <w:widowControl w:val="0"/>
        <w:autoSpaceDE w:val="0"/>
        <w:autoSpaceDN w:val="0"/>
        <w:adjustRightInd w:val="0"/>
        <w:spacing w:after="0" w:line="22" w:lineRule="atLeast"/>
        <w:ind w:left="0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F03093">
        <w:rPr>
          <w:rFonts w:ascii="Times New Roman" w:hAnsi="Times New Roman" w:cs="Times New Roman"/>
          <w:sz w:val="28"/>
          <w:szCs w:val="28"/>
        </w:rPr>
        <w:t xml:space="preserve">Показатели по реализации </w:t>
      </w:r>
      <w:proofErr w:type="spellStart"/>
      <w:r w:rsidRPr="00F03093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F03093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73"/>
        <w:gridCol w:w="3670"/>
        <w:gridCol w:w="2788"/>
        <w:gridCol w:w="2858"/>
      </w:tblGrid>
      <w:tr w:rsidR="00AE389F" w:rsidRPr="00A12B3C" w:rsidTr="00A40BD0">
        <w:tc>
          <w:tcPr>
            <w:tcW w:w="776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761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 xml:space="preserve">Название проекта КДУ, получившего </w:t>
            </w:r>
            <w:proofErr w:type="spellStart"/>
            <w:r w:rsidRPr="00A12B3C">
              <w:rPr>
                <w:rFonts w:ascii="Times New Roman" w:hAnsi="Times New Roman"/>
                <w:sz w:val="24"/>
                <w:szCs w:val="24"/>
              </w:rPr>
              <w:t>грантовую</w:t>
            </w:r>
            <w:proofErr w:type="spellEnd"/>
            <w:r w:rsidRPr="00A12B3C">
              <w:rPr>
                <w:rFonts w:ascii="Times New Roman" w:hAnsi="Times New Roman"/>
                <w:sz w:val="24"/>
                <w:szCs w:val="24"/>
              </w:rPr>
              <w:t xml:space="preserve"> поддержку</w:t>
            </w: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A12B3C">
              <w:rPr>
                <w:rFonts w:ascii="Times New Roman" w:hAnsi="Times New Roman"/>
                <w:sz w:val="24"/>
                <w:szCs w:val="24"/>
              </w:rPr>
              <w:t>грантодателя</w:t>
            </w:r>
            <w:proofErr w:type="spellEnd"/>
            <w:r w:rsidRPr="00A12B3C">
              <w:rPr>
                <w:rFonts w:ascii="Times New Roman" w:hAnsi="Times New Roman"/>
                <w:sz w:val="24"/>
                <w:szCs w:val="24"/>
              </w:rPr>
              <w:t xml:space="preserve"> (фонда)</w:t>
            </w: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>Объем гранта</w:t>
            </w:r>
          </w:p>
        </w:tc>
      </w:tr>
      <w:tr w:rsidR="00AE389F" w:rsidRPr="00A12B3C" w:rsidTr="00A40BD0">
        <w:tc>
          <w:tcPr>
            <w:tcW w:w="776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761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89F" w:rsidRPr="00A12B3C" w:rsidTr="00A40BD0">
        <w:tc>
          <w:tcPr>
            <w:tcW w:w="776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761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89F" w:rsidRPr="00A12B3C" w:rsidTr="00A40BD0">
        <w:tc>
          <w:tcPr>
            <w:tcW w:w="776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761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89F" w:rsidRPr="00A12B3C" w:rsidTr="00A40BD0">
        <w:tc>
          <w:tcPr>
            <w:tcW w:w="776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761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89F" w:rsidRPr="00A12B3C" w:rsidTr="00A40BD0">
        <w:tc>
          <w:tcPr>
            <w:tcW w:w="776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2B3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761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3"/>
              <w:widowControl w:val="0"/>
              <w:autoSpaceDE w:val="0"/>
              <w:autoSpaceDN w:val="0"/>
              <w:adjustRightInd w:val="0"/>
              <w:spacing w:line="22" w:lineRule="atLeast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89F" w:rsidRPr="000A4DBC" w:rsidRDefault="00AE389F" w:rsidP="00AE389F">
      <w:pPr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Cs w:val="28"/>
        </w:rPr>
      </w:pPr>
    </w:p>
    <w:p w:rsidR="00AE389F" w:rsidRPr="00D17671" w:rsidRDefault="00AE389F" w:rsidP="00AE389F">
      <w:pPr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D17671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уровня руководителей и специалистов </w:t>
      </w:r>
      <w:r>
        <w:rPr>
          <w:rFonts w:ascii="Times New Roman" w:hAnsi="Times New Roman" w:cs="Times New Roman"/>
          <w:sz w:val="28"/>
          <w:szCs w:val="28"/>
        </w:rPr>
        <w:t>КДУ</w:t>
      </w: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10"/>
        <w:gridCol w:w="1694"/>
        <w:gridCol w:w="2094"/>
        <w:gridCol w:w="3741"/>
      </w:tblGrid>
      <w:tr w:rsidR="00AE389F" w:rsidRPr="00EC33F2" w:rsidTr="00A40BD0">
        <w:tc>
          <w:tcPr>
            <w:tcW w:w="394" w:type="pct"/>
            <w:vMerge w:val="restart"/>
            <w:vAlign w:val="center"/>
          </w:tcPr>
          <w:p w:rsidR="00AE389F" w:rsidRPr="00EC33F2" w:rsidRDefault="00AE389F" w:rsidP="00A40BD0">
            <w:pPr>
              <w:pStyle w:val="a6"/>
              <w:jc w:val="center"/>
              <w:rPr>
                <w:b/>
              </w:rPr>
            </w:pPr>
            <w:r w:rsidRPr="00EC33F2">
              <w:t>год</w:t>
            </w:r>
          </w:p>
        </w:tc>
        <w:tc>
          <w:tcPr>
            <w:tcW w:w="847" w:type="pct"/>
            <w:vMerge w:val="restart"/>
            <w:vAlign w:val="center"/>
          </w:tcPr>
          <w:p w:rsidR="00AE389F" w:rsidRPr="00EC33F2" w:rsidRDefault="00AE389F" w:rsidP="00A40BD0">
            <w:pPr>
              <w:pStyle w:val="a6"/>
              <w:jc w:val="center"/>
            </w:pPr>
            <w:r>
              <w:t>Всего руководителей/</w:t>
            </w:r>
            <w:r w:rsidRPr="00EC33F2">
              <w:t xml:space="preserve"> специалистов</w:t>
            </w:r>
            <w:r>
              <w:t xml:space="preserve"> основного персонала</w:t>
            </w:r>
          </w:p>
        </w:tc>
        <w:tc>
          <w:tcPr>
            <w:tcW w:w="3759" w:type="pct"/>
            <w:gridSpan w:val="3"/>
            <w:vAlign w:val="center"/>
          </w:tcPr>
          <w:p w:rsidR="00AE389F" w:rsidRPr="00EC33F2" w:rsidRDefault="00AE389F" w:rsidP="00A40BD0">
            <w:pPr>
              <w:pStyle w:val="a6"/>
              <w:jc w:val="center"/>
            </w:pPr>
            <w:r w:rsidRPr="00EC33F2">
              <w:t>Из них:</w:t>
            </w:r>
          </w:p>
        </w:tc>
      </w:tr>
      <w:tr w:rsidR="00AE389F" w:rsidRPr="00EC33F2" w:rsidTr="00A40BD0">
        <w:tc>
          <w:tcPr>
            <w:tcW w:w="394" w:type="pct"/>
            <w:vMerge/>
            <w:vAlign w:val="center"/>
          </w:tcPr>
          <w:p w:rsidR="00AE389F" w:rsidRPr="00EC33F2" w:rsidRDefault="00AE389F" w:rsidP="00A40BD0">
            <w:pPr>
              <w:pStyle w:val="a6"/>
              <w:jc w:val="center"/>
            </w:pPr>
          </w:p>
        </w:tc>
        <w:tc>
          <w:tcPr>
            <w:tcW w:w="847" w:type="pct"/>
            <w:vMerge/>
            <w:vAlign w:val="center"/>
          </w:tcPr>
          <w:p w:rsidR="00AE389F" w:rsidRPr="00EC33F2" w:rsidRDefault="00AE389F" w:rsidP="00A40BD0">
            <w:pPr>
              <w:pStyle w:val="a6"/>
              <w:jc w:val="center"/>
            </w:pPr>
          </w:p>
        </w:tc>
        <w:tc>
          <w:tcPr>
            <w:tcW w:w="821" w:type="pct"/>
            <w:vAlign w:val="center"/>
          </w:tcPr>
          <w:p w:rsidR="00AE389F" w:rsidRPr="00EC33F2" w:rsidRDefault="00AE389F" w:rsidP="00A40BD0">
            <w:pPr>
              <w:pStyle w:val="a6"/>
              <w:jc w:val="center"/>
            </w:pPr>
            <w:r>
              <w:t xml:space="preserve">обучились </w:t>
            </w:r>
            <w:r w:rsidRPr="00EC33F2">
              <w:t>на курсах повышения квалификации</w:t>
            </w:r>
          </w:p>
        </w:tc>
        <w:tc>
          <w:tcPr>
            <w:tcW w:w="1061" w:type="pct"/>
            <w:vAlign w:val="center"/>
          </w:tcPr>
          <w:p w:rsidR="00AE389F" w:rsidRPr="00EC33F2" w:rsidRDefault="00AE389F" w:rsidP="00A40BD0">
            <w:pPr>
              <w:pStyle w:val="a6"/>
              <w:jc w:val="center"/>
            </w:pPr>
            <w:r>
              <w:t>участников на</w:t>
            </w:r>
            <w:r w:rsidRPr="00EC33F2">
              <w:t xml:space="preserve"> областных учебно-методических мероприятиях</w:t>
            </w:r>
          </w:p>
          <w:p w:rsidR="00AE389F" w:rsidRPr="00EC33F2" w:rsidRDefault="00AE389F" w:rsidP="00A40BD0">
            <w:pPr>
              <w:pStyle w:val="a6"/>
              <w:jc w:val="center"/>
            </w:pPr>
            <w:r w:rsidRPr="00EC33F2">
              <w:t xml:space="preserve">ГБУК </w:t>
            </w:r>
            <w:r>
              <w:t>«</w:t>
            </w:r>
            <w:r w:rsidRPr="00EC33F2">
              <w:t>ИОДНТ</w:t>
            </w:r>
            <w:r>
              <w:t>»</w:t>
            </w:r>
          </w:p>
        </w:tc>
        <w:tc>
          <w:tcPr>
            <w:tcW w:w="1877" w:type="pct"/>
            <w:vAlign w:val="center"/>
          </w:tcPr>
          <w:p w:rsidR="00AE389F" w:rsidRPr="00EC33F2" w:rsidRDefault="00AE389F" w:rsidP="00A40BD0">
            <w:pPr>
              <w:pStyle w:val="a6"/>
              <w:jc w:val="center"/>
            </w:pPr>
            <w:r>
              <w:t>Специалистов - участников конкурсов профессионального мастерства и творческих мероприятий (фестивали, выставки, конкурсы творческих работ и пр.), результат участия лауреаты, дипломанты.</w:t>
            </w:r>
          </w:p>
        </w:tc>
      </w:tr>
      <w:tr w:rsidR="00AE389F" w:rsidRPr="0016713E" w:rsidTr="00A40BD0">
        <w:tc>
          <w:tcPr>
            <w:tcW w:w="394" w:type="pct"/>
          </w:tcPr>
          <w:p w:rsidR="00AE389F" w:rsidRPr="0016713E" w:rsidRDefault="00AE389F" w:rsidP="00A40BD0">
            <w:pPr>
              <w:pStyle w:val="a6"/>
            </w:pPr>
            <w:r>
              <w:t>2021</w:t>
            </w:r>
          </w:p>
        </w:tc>
        <w:tc>
          <w:tcPr>
            <w:tcW w:w="847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821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1061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1877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</w:tr>
      <w:tr w:rsidR="00AE389F" w:rsidRPr="0016713E" w:rsidTr="00A40BD0">
        <w:tc>
          <w:tcPr>
            <w:tcW w:w="394" w:type="pct"/>
          </w:tcPr>
          <w:p w:rsidR="00AE389F" w:rsidRPr="0016713E" w:rsidRDefault="00AE389F" w:rsidP="00A40BD0">
            <w:pPr>
              <w:pStyle w:val="a6"/>
            </w:pPr>
            <w:r>
              <w:t>2022</w:t>
            </w:r>
          </w:p>
        </w:tc>
        <w:tc>
          <w:tcPr>
            <w:tcW w:w="847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821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1061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1877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</w:tr>
      <w:tr w:rsidR="00AE389F" w:rsidRPr="0016713E" w:rsidTr="00A40BD0">
        <w:tc>
          <w:tcPr>
            <w:tcW w:w="394" w:type="pct"/>
          </w:tcPr>
          <w:p w:rsidR="00AE389F" w:rsidRPr="0016713E" w:rsidRDefault="00AE389F" w:rsidP="00A40BD0">
            <w:pPr>
              <w:pStyle w:val="a6"/>
            </w:pPr>
            <w:r w:rsidRPr="0016713E">
              <w:t>2023</w:t>
            </w:r>
          </w:p>
        </w:tc>
        <w:tc>
          <w:tcPr>
            <w:tcW w:w="847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821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1061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1877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</w:tr>
      <w:tr w:rsidR="00AE389F" w:rsidRPr="0016713E" w:rsidTr="00A40BD0">
        <w:tc>
          <w:tcPr>
            <w:tcW w:w="1241" w:type="pct"/>
            <w:gridSpan w:val="2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  <w:r w:rsidRPr="0016713E">
              <w:rPr>
                <w:b/>
              </w:rPr>
              <w:t>Итого:</w:t>
            </w:r>
          </w:p>
        </w:tc>
        <w:tc>
          <w:tcPr>
            <w:tcW w:w="821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1061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  <w:tc>
          <w:tcPr>
            <w:tcW w:w="1877" w:type="pct"/>
          </w:tcPr>
          <w:p w:rsidR="00AE389F" w:rsidRPr="0016713E" w:rsidRDefault="00AE389F" w:rsidP="00A40BD0">
            <w:pPr>
              <w:pStyle w:val="a6"/>
              <w:rPr>
                <w:b/>
              </w:rPr>
            </w:pPr>
          </w:p>
        </w:tc>
      </w:tr>
    </w:tbl>
    <w:p w:rsidR="00AE389F" w:rsidRPr="00A12B3C" w:rsidRDefault="00AE389F" w:rsidP="00AE389F">
      <w:pPr>
        <w:pStyle w:val="a3"/>
        <w:widowControl w:val="0"/>
        <w:autoSpaceDE w:val="0"/>
        <w:autoSpaceDN w:val="0"/>
        <w:adjustRightInd w:val="0"/>
        <w:spacing w:after="0" w:line="22" w:lineRule="atLeast"/>
        <w:ind w:left="1004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E389F" w:rsidRDefault="00AE389F" w:rsidP="00AE389F">
      <w:pPr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 Профильное образование </w:t>
      </w:r>
      <w:r w:rsidRPr="00D17671"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>
        <w:rPr>
          <w:rFonts w:ascii="Times New Roman" w:hAnsi="Times New Roman" w:cs="Times New Roman"/>
          <w:sz w:val="28"/>
          <w:szCs w:val="28"/>
        </w:rPr>
        <w:t>КДУ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0"/>
        <w:gridCol w:w="3339"/>
        <w:gridCol w:w="3356"/>
      </w:tblGrid>
      <w:tr w:rsidR="00AE389F" w:rsidRPr="000A4DBC" w:rsidTr="00A40BD0">
        <w:tc>
          <w:tcPr>
            <w:tcW w:w="3427" w:type="dxa"/>
          </w:tcPr>
          <w:p w:rsidR="00AE389F" w:rsidRPr="000A4DBC" w:rsidRDefault="00AE389F" w:rsidP="00A40BD0">
            <w:pPr>
              <w:pStyle w:val="a6"/>
              <w:jc w:val="center"/>
            </w:pPr>
            <w:r w:rsidRPr="000A4DBC">
              <w:t>Профильное образование</w:t>
            </w:r>
          </w:p>
        </w:tc>
        <w:tc>
          <w:tcPr>
            <w:tcW w:w="3427" w:type="dxa"/>
          </w:tcPr>
          <w:p w:rsidR="00AE389F" w:rsidRPr="000A4DBC" w:rsidRDefault="00AE389F" w:rsidP="00A40BD0">
            <w:pPr>
              <w:pStyle w:val="a6"/>
              <w:jc w:val="center"/>
            </w:pPr>
            <w:r w:rsidRPr="000A4DBC">
              <w:t>Высшее</w:t>
            </w:r>
          </w:p>
        </w:tc>
        <w:tc>
          <w:tcPr>
            <w:tcW w:w="3427" w:type="dxa"/>
          </w:tcPr>
          <w:p w:rsidR="00AE389F" w:rsidRPr="000A4DBC" w:rsidRDefault="00AE389F" w:rsidP="00A40BD0">
            <w:pPr>
              <w:pStyle w:val="a6"/>
              <w:jc w:val="center"/>
            </w:pPr>
            <w:r w:rsidRPr="000A4DBC">
              <w:t>Среднее специальное</w:t>
            </w:r>
          </w:p>
        </w:tc>
      </w:tr>
      <w:tr w:rsidR="00AE389F" w:rsidRPr="000A4DBC" w:rsidTr="00A40BD0">
        <w:tc>
          <w:tcPr>
            <w:tcW w:w="3427" w:type="dxa"/>
          </w:tcPr>
          <w:p w:rsidR="00AE389F" w:rsidRPr="000A4DBC" w:rsidRDefault="00AE389F" w:rsidP="00A40BD0">
            <w:pPr>
              <w:pStyle w:val="a6"/>
            </w:pPr>
            <w:r w:rsidRPr="000A4DBC">
              <w:t>Руководитель</w:t>
            </w:r>
          </w:p>
        </w:tc>
        <w:tc>
          <w:tcPr>
            <w:tcW w:w="3427" w:type="dxa"/>
          </w:tcPr>
          <w:p w:rsidR="00AE389F" w:rsidRPr="000A4DBC" w:rsidRDefault="00AE389F" w:rsidP="00A40BD0">
            <w:pPr>
              <w:pStyle w:val="a6"/>
            </w:pPr>
          </w:p>
        </w:tc>
        <w:tc>
          <w:tcPr>
            <w:tcW w:w="3427" w:type="dxa"/>
          </w:tcPr>
          <w:p w:rsidR="00AE389F" w:rsidRPr="000A4DBC" w:rsidRDefault="00AE389F" w:rsidP="00A40BD0">
            <w:pPr>
              <w:pStyle w:val="a6"/>
            </w:pPr>
          </w:p>
        </w:tc>
      </w:tr>
      <w:tr w:rsidR="00AE389F" w:rsidRPr="000A4DBC" w:rsidTr="00A40BD0">
        <w:tc>
          <w:tcPr>
            <w:tcW w:w="3427" w:type="dxa"/>
          </w:tcPr>
          <w:p w:rsidR="00AE389F" w:rsidRPr="000A4DBC" w:rsidRDefault="00AE389F" w:rsidP="00A40BD0">
            <w:pPr>
              <w:pStyle w:val="a6"/>
            </w:pPr>
            <w:r w:rsidRPr="000A4DBC">
              <w:lastRenderedPageBreak/>
              <w:t>Специалисты основного персонала</w:t>
            </w:r>
          </w:p>
        </w:tc>
        <w:tc>
          <w:tcPr>
            <w:tcW w:w="3427" w:type="dxa"/>
          </w:tcPr>
          <w:p w:rsidR="00AE389F" w:rsidRPr="000A4DBC" w:rsidRDefault="00AE389F" w:rsidP="00A40BD0">
            <w:pPr>
              <w:pStyle w:val="a6"/>
            </w:pPr>
          </w:p>
        </w:tc>
        <w:tc>
          <w:tcPr>
            <w:tcW w:w="3427" w:type="dxa"/>
          </w:tcPr>
          <w:p w:rsidR="00AE389F" w:rsidRPr="000A4DBC" w:rsidRDefault="00AE389F" w:rsidP="00A40BD0">
            <w:pPr>
              <w:pStyle w:val="a6"/>
            </w:pPr>
          </w:p>
        </w:tc>
      </w:tr>
    </w:tbl>
    <w:p w:rsidR="00AE389F" w:rsidRPr="000A4DBC" w:rsidRDefault="00AE389F" w:rsidP="00AE389F">
      <w:pPr>
        <w:widowControl w:val="0"/>
        <w:autoSpaceDE w:val="0"/>
        <w:autoSpaceDN w:val="0"/>
        <w:adjustRightInd w:val="0"/>
        <w:spacing w:after="120" w:line="22" w:lineRule="atLeast"/>
        <w:rPr>
          <w:rFonts w:ascii="Times New Roman" w:hAnsi="Times New Roman" w:cs="Times New Roman"/>
          <w:sz w:val="20"/>
          <w:szCs w:val="28"/>
        </w:rPr>
      </w:pPr>
    </w:p>
    <w:p w:rsidR="00AE389F" w:rsidRPr="00A12B3C" w:rsidRDefault="00AE389F" w:rsidP="00AE389F">
      <w:pPr>
        <w:widowControl w:val="0"/>
        <w:autoSpaceDE w:val="0"/>
        <w:autoSpaceDN w:val="0"/>
        <w:adjustRightInd w:val="0"/>
        <w:spacing w:after="120" w:line="2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A12B3C">
        <w:rPr>
          <w:rFonts w:ascii="Times New Roman" w:hAnsi="Times New Roman" w:cs="Times New Roman"/>
          <w:sz w:val="28"/>
          <w:szCs w:val="28"/>
        </w:rPr>
        <w:t>. Изучение культурных запросов и интересов населения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2073"/>
        <w:gridCol w:w="1806"/>
        <w:gridCol w:w="1581"/>
        <w:gridCol w:w="3837"/>
      </w:tblGrid>
      <w:tr w:rsidR="00AE389F" w:rsidRPr="00A12B3C" w:rsidTr="00A40BD0">
        <w:tc>
          <w:tcPr>
            <w:tcW w:w="377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год</w:t>
            </w:r>
          </w:p>
        </w:tc>
        <w:tc>
          <w:tcPr>
            <w:tcW w:w="1031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Наименование исследования</w:t>
            </w:r>
          </w:p>
        </w:tc>
        <w:tc>
          <w:tcPr>
            <w:tcW w:w="898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Форма исследования</w:t>
            </w:r>
          </w:p>
        </w:tc>
        <w:tc>
          <w:tcPr>
            <w:tcW w:w="786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Количество принявших участие</w:t>
            </w:r>
          </w:p>
        </w:tc>
        <w:tc>
          <w:tcPr>
            <w:tcW w:w="1908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Результат</w:t>
            </w:r>
          </w:p>
        </w:tc>
      </w:tr>
      <w:tr w:rsidR="00AE389F" w:rsidRPr="00A12B3C" w:rsidTr="00A40BD0">
        <w:tc>
          <w:tcPr>
            <w:tcW w:w="377" w:type="pct"/>
            <w:vAlign w:val="center"/>
          </w:tcPr>
          <w:p w:rsidR="00AE389F" w:rsidRPr="00A12B3C" w:rsidRDefault="00AE389F" w:rsidP="00A40BD0">
            <w:pPr>
              <w:pStyle w:val="a6"/>
            </w:pPr>
            <w:r w:rsidRPr="00A12B3C">
              <w:t>2021</w:t>
            </w:r>
          </w:p>
        </w:tc>
        <w:tc>
          <w:tcPr>
            <w:tcW w:w="1031" w:type="pct"/>
            <w:vAlign w:val="center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898" w:type="pct"/>
            <w:vAlign w:val="center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786" w:type="pct"/>
            <w:vAlign w:val="center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908" w:type="pct"/>
            <w:vAlign w:val="center"/>
          </w:tcPr>
          <w:p w:rsidR="00AE389F" w:rsidRPr="00A12B3C" w:rsidRDefault="00AE389F" w:rsidP="00A40BD0">
            <w:pPr>
              <w:pStyle w:val="a6"/>
            </w:pPr>
          </w:p>
        </w:tc>
      </w:tr>
      <w:tr w:rsidR="00AE389F" w:rsidRPr="00A12B3C" w:rsidTr="00A40BD0">
        <w:trPr>
          <w:trHeight w:val="141"/>
        </w:trPr>
        <w:tc>
          <w:tcPr>
            <w:tcW w:w="377" w:type="pct"/>
          </w:tcPr>
          <w:p w:rsidR="00AE389F" w:rsidRPr="00A12B3C" w:rsidRDefault="00AE389F" w:rsidP="00A40BD0">
            <w:pPr>
              <w:pStyle w:val="a6"/>
            </w:pPr>
            <w:r w:rsidRPr="00A12B3C">
              <w:t>2022</w:t>
            </w:r>
          </w:p>
        </w:tc>
        <w:tc>
          <w:tcPr>
            <w:tcW w:w="1031" w:type="pct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898" w:type="pct"/>
          </w:tcPr>
          <w:p w:rsidR="00AE389F" w:rsidRPr="00A12B3C" w:rsidRDefault="00AE389F" w:rsidP="00A40BD0">
            <w:pPr>
              <w:pStyle w:val="a6"/>
              <w:rPr>
                <w:i/>
              </w:rPr>
            </w:pPr>
          </w:p>
        </w:tc>
        <w:tc>
          <w:tcPr>
            <w:tcW w:w="786" w:type="pct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908" w:type="pct"/>
          </w:tcPr>
          <w:p w:rsidR="00AE389F" w:rsidRPr="00A12B3C" w:rsidRDefault="00AE389F" w:rsidP="00A40BD0">
            <w:pPr>
              <w:pStyle w:val="a6"/>
              <w:rPr>
                <w:i/>
              </w:rPr>
            </w:pPr>
          </w:p>
        </w:tc>
      </w:tr>
      <w:tr w:rsidR="00AE389F" w:rsidRPr="00A12B3C" w:rsidTr="00A40BD0">
        <w:trPr>
          <w:trHeight w:val="141"/>
        </w:trPr>
        <w:tc>
          <w:tcPr>
            <w:tcW w:w="377" w:type="pct"/>
          </w:tcPr>
          <w:p w:rsidR="00AE389F" w:rsidRPr="00A12B3C" w:rsidRDefault="00AE389F" w:rsidP="00A40BD0">
            <w:pPr>
              <w:pStyle w:val="a6"/>
            </w:pPr>
            <w:r w:rsidRPr="00A12B3C">
              <w:t>2023</w:t>
            </w:r>
          </w:p>
        </w:tc>
        <w:tc>
          <w:tcPr>
            <w:tcW w:w="1031" w:type="pct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898" w:type="pct"/>
          </w:tcPr>
          <w:p w:rsidR="00AE389F" w:rsidRPr="00A12B3C" w:rsidRDefault="00AE389F" w:rsidP="00A40BD0">
            <w:pPr>
              <w:pStyle w:val="a6"/>
              <w:rPr>
                <w:i/>
              </w:rPr>
            </w:pPr>
          </w:p>
        </w:tc>
        <w:tc>
          <w:tcPr>
            <w:tcW w:w="786" w:type="pct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908" w:type="pct"/>
          </w:tcPr>
          <w:p w:rsidR="00AE389F" w:rsidRPr="00A12B3C" w:rsidRDefault="00AE389F" w:rsidP="00A40BD0">
            <w:pPr>
              <w:pStyle w:val="a6"/>
              <w:rPr>
                <w:i/>
              </w:rPr>
            </w:pPr>
          </w:p>
        </w:tc>
      </w:tr>
    </w:tbl>
    <w:p w:rsidR="00AE389F" w:rsidRPr="000A4DBC" w:rsidRDefault="00AE389F" w:rsidP="00AE389F">
      <w:pPr>
        <w:pStyle w:val="a3"/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Cs w:val="16"/>
        </w:rPr>
      </w:pPr>
    </w:p>
    <w:p w:rsidR="00AE389F" w:rsidRPr="00D17671" w:rsidRDefault="00AE389F" w:rsidP="00AE389F">
      <w:pPr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D17671">
        <w:rPr>
          <w:rFonts w:ascii="Times New Roman" w:hAnsi="Times New Roman" w:cs="Times New Roman"/>
          <w:sz w:val="28"/>
          <w:szCs w:val="28"/>
        </w:rPr>
        <w:t xml:space="preserve">Публикация методических материалов, изданий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205"/>
        <w:gridCol w:w="2078"/>
        <w:gridCol w:w="2897"/>
        <w:gridCol w:w="2179"/>
      </w:tblGrid>
      <w:tr w:rsidR="00AE389F" w:rsidRPr="00A12B3C" w:rsidTr="00A40BD0">
        <w:tc>
          <w:tcPr>
            <w:tcW w:w="332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год</w:t>
            </w:r>
          </w:p>
        </w:tc>
        <w:tc>
          <w:tcPr>
            <w:tcW w:w="1100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Наименование материала</w:t>
            </w:r>
          </w:p>
        </w:tc>
        <w:tc>
          <w:tcPr>
            <w:tcW w:w="1037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Форма, вид  (сборник, справочник, буклет, рекомендации, сценарий, программа и др.)</w:t>
            </w:r>
          </w:p>
        </w:tc>
        <w:tc>
          <w:tcPr>
            <w:tcW w:w="1444" w:type="pct"/>
            <w:vAlign w:val="center"/>
          </w:tcPr>
          <w:p w:rsidR="00AE389F" w:rsidRDefault="00AE389F" w:rsidP="00A40BD0">
            <w:pPr>
              <w:pStyle w:val="a6"/>
              <w:jc w:val="center"/>
            </w:pPr>
            <w:r w:rsidRPr="00A12B3C">
              <w:t>Автор, составитель</w:t>
            </w:r>
          </w:p>
          <w:p w:rsidR="00AE389F" w:rsidRPr="00A12B3C" w:rsidRDefault="00AE389F" w:rsidP="00A40BD0">
            <w:pPr>
              <w:pStyle w:val="a6"/>
              <w:jc w:val="center"/>
            </w:pPr>
            <w:r w:rsidRPr="00A12B3C">
              <w:t>(ФИО, должность)</w:t>
            </w:r>
          </w:p>
        </w:tc>
        <w:tc>
          <w:tcPr>
            <w:tcW w:w="1087" w:type="pct"/>
            <w:vAlign w:val="center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Место публикации или издания</w:t>
            </w:r>
          </w:p>
        </w:tc>
      </w:tr>
      <w:tr w:rsidR="00AE389F" w:rsidRPr="00A12B3C" w:rsidTr="00A40BD0">
        <w:tc>
          <w:tcPr>
            <w:tcW w:w="332" w:type="pct"/>
            <w:vAlign w:val="center"/>
          </w:tcPr>
          <w:p w:rsidR="00AE389F" w:rsidRPr="00A12B3C" w:rsidRDefault="00AE389F" w:rsidP="00A40BD0">
            <w:pPr>
              <w:pStyle w:val="a6"/>
            </w:pPr>
            <w:r>
              <w:t>2021</w:t>
            </w:r>
          </w:p>
        </w:tc>
        <w:tc>
          <w:tcPr>
            <w:tcW w:w="1100" w:type="pct"/>
            <w:vAlign w:val="center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037" w:type="pct"/>
            <w:vAlign w:val="center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444" w:type="pct"/>
            <w:vAlign w:val="center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087" w:type="pct"/>
            <w:vAlign w:val="center"/>
          </w:tcPr>
          <w:p w:rsidR="00AE389F" w:rsidRPr="00A12B3C" w:rsidRDefault="00AE389F" w:rsidP="00A40BD0">
            <w:pPr>
              <w:pStyle w:val="a6"/>
            </w:pPr>
          </w:p>
        </w:tc>
      </w:tr>
      <w:tr w:rsidR="00AE389F" w:rsidRPr="00A12B3C" w:rsidTr="00A40BD0">
        <w:trPr>
          <w:trHeight w:val="141"/>
        </w:trPr>
        <w:tc>
          <w:tcPr>
            <w:tcW w:w="332" w:type="pct"/>
          </w:tcPr>
          <w:p w:rsidR="00AE389F" w:rsidRPr="00A12B3C" w:rsidRDefault="00AE389F" w:rsidP="00A40BD0">
            <w:pPr>
              <w:pStyle w:val="a6"/>
            </w:pPr>
            <w:r w:rsidRPr="00A12B3C">
              <w:t xml:space="preserve">2022 </w:t>
            </w:r>
          </w:p>
        </w:tc>
        <w:tc>
          <w:tcPr>
            <w:tcW w:w="1100" w:type="pct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037" w:type="pct"/>
          </w:tcPr>
          <w:p w:rsidR="00AE389F" w:rsidRPr="00A12B3C" w:rsidRDefault="00AE389F" w:rsidP="00A40BD0">
            <w:pPr>
              <w:pStyle w:val="a6"/>
              <w:rPr>
                <w:i/>
              </w:rPr>
            </w:pPr>
          </w:p>
        </w:tc>
        <w:tc>
          <w:tcPr>
            <w:tcW w:w="1444" w:type="pct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087" w:type="pct"/>
          </w:tcPr>
          <w:p w:rsidR="00AE389F" w:rsidRPr="00A12B3C" w:rsidRDefault="00AE389F" w:rsidP="00A40BD0">
            <w:pPr>
              <w:pStyle w:val="a6"/>
              <w:rPr>
                <w:i/>
              </w:rPr>
            </w:pPr>
          </w:p>
        </w:tc>
      </w:tr>
      <w:tr w:rsidR="00AE389F" w:rsidRPr="00A12B3C" w:rsidTr="00A40BD0">
        <w:trPr>
          <w:trHeight w:val="141"/>
        </w:trPr>
        <w:tc>
          <w:tcPr>
            <w:tcW w:w="332" w:type="pct"/>
          </w:tcPr>
          <w:p w:rsidR="00AE389F" w:rsidRPr="00A12B3C" w:rsidRDefault="00AE389F" w:rsidP="00A40BD0">
            <w:pPr>
              <w:pStyle w:val="a6"/>
            </w:pPr>
            <w:r w:rsidRPr="00A12B3C">
              <w:t>2023</w:t>
            </w:r>
          </w:p>
        </w:tc>
        <w:tc>
          <w:tcPr>
            <w:tcW w:w="1100" w:type="pct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037" w:type="pct"/>
          </w:tcPr>
          <w:p w:rsidR="00AE389F" w:rsidRPr="00A12B3C" w:rsidRDefault="00AE389F" w:rsidP="00A40BD0">
            <w:pPr>
              <w:pStyle w:val="a6"/>
              <w:rPr>
                <w:i/>
              </w:rPr>
            </w:pPr>
          </w:p>
        </w:tc>
        <w:tc>
          <w:tcPr>
            <w:tcW w:w="1444" w:type="pct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1087" w:type="pct"/>
          </w:tcPr>
          <w:p w:rsidR="00AE389F" w:rsidRPr="00A12B3C" w:rsidRDefault="00AE389F" w:rsidP="00A40BD0">
            <w:pPr>
              <w:pStyle w:val="a6"/>
              <w:rPr>
                <w:i/>
              </w:rPr>
            </w:pPr>
          </w:p>
        </w:tc>
      </w:tr>
    </w:tbl>
    <w:p w:rsidR="00AE389F" w:rsidRPr="000A4DBC" w:rsidRDefault="00AE389F" w:rsidP="00AE389F">
      <w:pPr>
        <w:widowControl w:val="0"/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Times New Roman" w:hAnsi="Times New Roman" w:cs="Times New Roman"/>
          <w:szCs w:val="16"/>
        </w:rPr>
      </w:pPr>
    </w:p>
    <w:p w:rsidR="00AE389F" w:rsidRPr="00D17671" w:rsidRDefault="00AE389F" w:rsidP="00AE38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D17671">
        <w:rPr>
          <w:rFonts w:ascii="Times New Roman" w:hAnsi="Times New Roman" w:cs="Times New Roman"/>
          <w:sz w:val="28"/>
          <w:szCs w:val="28"/>
        </w:rPr>
        <w:t xml:space="preserve">. Информации на сайте и в СМИ о работе руководителей и специалистов </w:t>
      </w:r>
      <w:r>
        <w:rPr>
          <w:rFonts w:ascii="Times New Roman" w:hAnsi="Times New Roman" w:cs="Times New Roman"/>
          <w:sz w:val="28"/>
          <w:szCs w:val="28"/>
        </w:rPr>
        <w:t>КДУ</w:t>
      </w:r>
      <w:r w:rsidRPr="00D17671">
        <w:rPr>
          <w:rFonts w:ascii="Times New Roman" w:hAnsi="Times New Roman" w:cs="Times New Roman"/>
          <w:sz w:val="28"/>
          <w:szCs w:val="28"/>
        </w:rPr>
        <w:t xml:space="preserve"> (художественных руководителей ДК, методистов, руководителей клубных формирований самодеятельного народного творчества и клубов по интересам и др.), популяризирующих народное творчество, достигших результатов деятельности.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44"/>
        <w:gridCol w:w="3574"/>
        <w:gridCol w:w="2779"/>
        <w:gridCol w:w="2892"/>
      </w:tblGrid>
      <w:tr w:rsidR="00AE389F" w:rsidRPr="00A12B3C" w:rsidTr="00A40BD0">
        <w:tc>
          <w:tcPr>
            <w:tcW w:w="851" w:type="dxa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год</w:t>
            </w:r>
          </w:p>
        </w:tc>
        <w:tc>
          <w:tcPr>
            <w:tcW w:w="3686" w:type="dxa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Название материала</w:t>
            </w: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Название СМИ, реквизиты публикации</w:t>
            </w:r>
          </w:p>
          <w:p w:rsidR="00AE389F" w:rsidRPr="00A12B3C" w:rsidRDefault="00AE389F" w:rsidP="00A40BD0">
            <w:pPr>
              <w:pStyle w:val="a6"/>
              <w:jc w:val="center"/>
            </w:pPr>
            <w:r w:rsidRPr="00A12B3C">
              <w:t>(с приложением копии или скана публикации)</w:t>
            </w: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6"/>
              <w:jc w:val="center"/>
            </w:pPr>
            <w:r w:rsidRPr="00A12B3C">
              <w:t>Ссылка на общедоступные интернет-источники</w:t>
            </w:r>
          </w:p>
        </w:tc>
      </w:tr>
      <w:tr w:rsidR="00AE389F" w:rsidRPr="00A12B3C" w:rsidTr="00A40BD0">
        <w:tc>
          <w:tcPr>
            <w:tcW w:w="851" w:type="dxa"/>
          </w:tcPr>
          <w:p w:rsidR="00AE389F" w:rsidRPr="00A12B3C" w:rsidRDefault="00AE389F" w:rsidP="00A40BD0">
            <w:pPr>
              <w:pStyle w:val="a6"/>
            </w:pPr>
            <w:r w:rsidRPr="00A12B3C">
              <w:t>2021</w:t>
            </w:r>
          </w:p>
        </w:tc>
        <w:tc>
          <w:tcPr>
            <w:tcW w:w="3686" w:type="dxa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6"/>
            </w:pPr>
          </w:p>
        </w:tc>
      </w:tr>
      <w:tr w:rsidR="00AE389F" w:rsidRPr="00A12B3C" w:rsidTr="00A40BD0">
        <w:tc>
          <w:tcPr>
            <w:tcW w:w="851" w:type="dxa"/>
          </w:tcPr>
          <w:p w:rsidR="00AE389F" w:rsidRPr="00A12B3C" w:rsidRDefault="00AE389F" w:rsidP="00A40BD0">
            <w:pPr>
              <w:pStyle w:val="a6"/>
            </w:pPr>
            <w:r w:rsidRPr="00A12B3C">
              <w:t>2022</w:t>
            </w:r>
          </w:p>
        </w:tc>
        <w:tc>
          <w:tcPr>
            <w:tcW w:w="3686" w:type="dxa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6"/>
            </w:pPr>
          </w:p>
        </w:tc>
      </w:tr>
      <w:tr w:rsidR="00AE389F" w:rsidRPr="00A12B3C" w:rsidTr="00A40BD0">
        <w:tc>
          <w:tcPr>
            <w:tcW w:w="851" w:type="dxa"/>
          </w:tcPr>
          <w:p w:rsidR="00AE389F" w:rsidRPr="00A12B3C" w:rsidRDefault="00AE389F" w:rsidP="00A40BD0">
            <w:pPr>
              <w:pStyle w:val="a6"/>
            </w:pPr>
            <w:r w:rsidRPr="00A12B3C">
              <w:t xml:space="preserve">2023 </w:t>
            </w:r>
          </w:p>
        </w:tc>
        <w:tc>
          <w:tcPr>
            <w:tcW w:w="3686" w:type="dxa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2835" w:type="dxa"/>
          </w:tcPr>
          <w:p w:rsidR="00AE389F" w:rsidRPr="00A12B3C" w:rsidRDefault="00AE389F" w:rsidP="00A40BD0">
            <w:pPr>
              <w:pStyle w:val="a6"/>
            </w:pPr>
          </w:p>
        </w:tc>
        <w:tc>
          <w:tcPr>
            <w:tcW w:w="2943" w:type="dxa"/>
          </w:tcPr>
          <w:p w:rsidR="00AE389F" w:rsidRPr="00A12B3C" w:rsidRDefault="00AE389F" w:rsidP="00A40BD0">
            <w:pPr>
              <w:pStyle w:val="a6"/>
            </w:pPr>
          </w:p>
        </w:tc>
      </w:tr>
    </w:tbl>
    <w:p w:rsidR="00AE389F" w:rsidRPr="002A6EC3" w:rsidRDefault="00AE389F" w:rsidP="00AE389F">
      <w:pPr>
        <w:spacing w:line="22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EC3">
        <w:rPr>
          <w:rFonts w:ascii="Times New Roman" w:hAnsi="Times New Roman" w:cs="Times New Roman"/>
          <w:i/>
          <w:sz w:val="28"/>
          <w:szCs w:val="28"/>
        </w:rPr>
        <w:t>Показатели анкеты-заявки должны совпадать с данными из Федерального статистического наблюдения № 7-НК «Сведения об организации культурно-досугового типа».</w:t>
      </w:r>
    </w:p>
    <w:p w:rsidR="00AE389F" w:rsidRPr="000A4DBC" w:rsidRDefault="00AE389F" w:rsidP="00AE389F">
      <w:pPr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658AC">
        <w:rPr>
          <w:rFonts w:ascii="Times New Roman" w:hAnsi="Times New Roman" w:cs="Times New Roman"/>
          <w:b/>
          <w:sz w:val="28"/>
          <w:szCs w:val="28"/>
        </w:rPr>
        <w:t xml:space="preserve">3. Фото материалы, иллюстрирующие </w:t>
      </w:r>
      <w:proofErr w:type="spellStart"/>
      <w:r w:rsidRPr="00C658AC">
        <w:rPr>
          <w:rFonts w:ascii="Times New Roman" w:hAnsi="Times New Roman" w:cs="Times New Roman"/>
          <w:b/>
          <w:sz w:val="28"/>
          <w:szCs w:val="28"/>
        </w:rPr>
        <w:t>приклубную</w:t>
      </w:r>
      <w:proofErr w:type="spellEnd"/>
      <w:r w:rsidRPr="00C658AC">
        <w:rPr>
          <w:rFonts w:ascii="Times New Roman" w:hAnsi="Times New Roman" w:cs="Times New Roman"/>
          <w:b/>
          <w:sz w:val="28"/>
          <w:szCs w:val="28"/>
        </w:rPr>
        <w:t xml:space="preserve"> территорию, здание учреждения, зрительный зал, помещения для работы клубных формирований и специалистов</w:t>
      </w:r>
      <w:r w:rsidRPr="000A4DBC">
        <w:rPr>
          <w:rFonts w:ascii="Times New Roman" w:hAnsi="Times New Roman" w:cs="Times New Roman"/>
          <w:sz w:val="28"/>
          <w:szCs w:val="28"/>
        </w:rPr>
        <w:t>. Количество фото – не более 25.</w:t>
      </w:r>
    </w:p>
    <w:p w:rsidR="00AE389F" w:rsidRDefault="00AE389F" w:rsidP="00AE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учреждения</w:t>
      </w:r>
    </w:p>
    <w:p w:rsidR="00AE389F" w:rsidRDefault="00AE389F" w:rsidP="00AE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руководителя органа управления культуры </w:t>
      </w:r>
    </w:p>
    <w:p w:rsidR="00AE389F" w:rsidRDefault="00AE389F" w:rsidP="00AE3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E389F" w:rsidRDefault="00AE389F" w:rsidP="00AE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89F" w:rsidRPr="00062154" w:rsidRDefault="00AE389F" w:rsidP="00AE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AE389F" w:rsidRPr="00FE05DD" w:rsidRDefault="00AE389F" w:rsidP="00AE389F">
      <w:pPr>
        <w:spacing w:after="0" w:line="22" w:lineRule="atLeast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AE389F" w:rsidRDefault="00AE389F" w:rsidP="00AE389F">
      <w:pPr>
        <w:spacing w:after="0" w:line="22" w:lineRule="atLeast"/>
        <w:ind w:left="5664"/>
        <w:rPr>
          <w:rFonts w:ascii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FE05DD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FE05DD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 xml:space="preserve">«Лучший </w:t>
      </w:r>
      <w:r w:rsidRPr="00FE05DD">
        <w:rPr>
          <w:rFonts w:ascii="Times New Roman" w:hAnsi="Times New Roman" w:cs="Times New Roman"/>
          <w:sz w:val="28"/>
          <w:szCs w:val="28"/>
        </w:rPr>
        <w:t xml:space="preserve">модельный </w:t>
      </w:r>
      <w:r>
        <w:rPr>
          <w:rFonts w:ascii="Times New Roman" w:hAnsi="Times New Roman" w:cs="Times New Roman"/>
          <w:sz w:val="28"/>
          <w:szCs w:val="28"/>
        </w:rPr>
        <w:t xml:space="preserve">Дом культуры </w:t>
      </w:r>
      <w:r w:rsidRPr="00FE05DD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0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89F" w:rsidRDefault="00AE389F" w:rsidP="00AE389F">
      <w:pPr>
        <w:spacing w:after="0" w:line="22" w:lineRule="atLeast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Pr="00B34DCF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у (программе) методического обеспечения культурно-досуговой деятельности</w:t>
      </w:r>
    </w:p>
    <w:p w:rsidR="00AE389F" w:rsidRDefault="00AE389F" w:rsidP="00AE389F">
      <w:pPr>
        <w:spacing w:after="0" w:line="22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firstLine="709"/>
        <w:jc w:val="both"/>
        <w:rPr>
          <w:rStyle w:val="a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(программа) </w:t>
      </w:r>
      <w:r w:rsidRPr="000E1713">
        <w:rPr>
          <w:rFonts w:ascii="Times New Roman" w:hAnsi="Times New Roman" w:cs="Times New Roman"/>
          <w:sz w:val="28"/>
          <w:szCs w:val="28"/>
        </w:rPr>
        <w:t xml:space="preserve">методического обеспечения культурно-досуговой деятельности  </w:t>
      </w:r>
      <w:r>
        <w:rPr>
          <w:rFonts w:ascii="Times New Roman" w:hAnsi="Times New Roman"/>
          <w:sz w:val="28"/>
          <w:szCs w:val="28"/>
        </w:rPr>
        <w:t>предоставляется в</w:t>
      </w:r>
      <w:r w:rsidRPr="00035158">
        <w:rPr>
          <w:rFonts w:ascii="Times New Roman" w:hAnsi="Times New Roman"/>
          <w:sz w:val="28"/>
          <w:szCs w:val="28"/>
        </w:rPr>
        <w:t xml:space="preserve"> электронном виде на адрес </w:t>
      </w:r>
      <w:hyperlink r:id="rId4" w:history="1">
        <w:r w:rsidRPr="00035158">
          <w:rPr>
            <w:rStyle w:val="a4"/>
            <w:sz w:val="28"/>
            <w:szCs w:val="28"/>
            <w:lang w:val="en-US"/>
          </w:rPr>
          <w:t>metodiodnt</w:t>
        </w:r>
        <w:r w:rsidRPr="00035158">
          <w:rPr>
            <w:rStyle w:val="a4"/>
            <w:sz w:val="28"/>
            <w:szCs w:val="28"/>
          </w:rPr>
          <w:t>@</w:t>
        </w:r>
        <w:r w:rsidRPr="00035158">
          <w:rPr>
            <w:rStyle w:val="a4"/>
            <w:sz w:val="28"/>
            <w:szCs w:val="28"/>
            <w:lang w:val="en-US"/>
          </w:rPr>
          <w:t>mail</w:t>
        </w:r>
        <w:r w:rsidRPr="00035158">
          <w:rPr>
            <w:rStyle w:val="a4"/>
            <w:sz w:val="28"/>
            <w:szCs w:val="28"/>
          </w:rPr>
          <w:t>.</w:t>
        </w:r>
        <w:proofErr w:type="spellStart"/>
        <w:r w:rsidRPr="0003515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sz w:val="28"/>
          <w:szCs w:val="28"/>
        </w:rPr>
        <w:t xml:space="preserve">. </w:t>
      </w:r>
    </w:p>
    <w:p w:rsidR="00AE389F" w:rsidRDefault="00AE389F" w:rsidP="00AE389F">
      <w:pPr>
        <w:spacing w:after="0" w:line="22" w:lineRule="atLeast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В содержании работы должна отражена деятельность по направлениям: </w:t>
      </w:r>
    </w:p>
    <w:p w:rsidR="00AE389F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sz w:val="28"/>
          <w:szCs w:val="28"/>
        </w:rPr>
        <w:t>- о</w:t>
      </w:r>
      <w:r w:rsidRPr="006F03E6">
        <w:rPr>
          <w:rFonts w:ascii="Times New Roman" w:hAnsi="Times New Roman" w:cs="Times New Roman"/>
          <w:bCs/>
          <w:sz w:val="28"/>
          <w:szCs w:val="28"/>
        </w:rPr>
        <w:t>рганизационно-методическое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КДУ; </w:t>
      </w:r>
      <w:r w:rsidRPr="006F03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389F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информационно-аналитическое сопровождение; </w:t>
      </w:r>
    </w:p>
    <w:p w:rsidR="00AE389F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создание базы данных по культурно-досуговой деятельности, жанрам народного творчества, сохранению нематериального этнокультурного достояния;  </w:t>
      </w:r>
    </w:p>
    <w:p w:rsidR="00AE389F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организация и проведение учебно-методических мероприятий для специалистов;</w:t>
      </w:r>
    </w:p>
    <w:p w:rsidR="00AE389F" w:rsidRDefault="00AE389F" w:rsidP="00AE389F">
      <w:pPr>
        <w:spacing w:after="0" w:line="22" w:lineRule="atLeast"/>
        <w:ind w:firstLine="709"/>
        <w:jc w:val="both"/>
        <w:rPr>
          <w:rStyle w:val="a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участие в областных, межрегиональных и всероссийских методических мероприятиях; </w:t>
      </w:r>
    </w:p>
    <w:p w:rsidR="00AE389F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sz w:val="28"/>
          <w:szCs w:val="28"/>
        </w:rPr>
        <w:t>- обобщение опыта работы специалистов КДУ.</w:t>
      </w:r>
    </w:p>
    <w:p w:rsidR="00AE389F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AE389F" w:rsidRPr="00633020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20">
        <w:rPr>
          <w:rFonts w:ascii="Times New Roman" w:hAnsi="Times New Roman" w:cs="Times New Roman"/>
          <w:sz w:val="28"/>
          <w:szCs w:val="28"/>
        </w:rPr>
        <w:t>1. Актуальность: определение приоритетного содержания методической деятельности в муниципальном образовании на перспективу, работа с различными целевыми аудиториями, сочетание онлайн и офлайн форм работы - 3 балла.</w:t>
      </w:r>
    </w:p>
    <w:p w:rsidR="00AE389F" w:rsidRPr="00633020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20">
        <w:rPr>
          <w:rFonts w:ascii="Times New Roman" w:hAnsi="Times New Roman" w:cs="Times New Roman"/>
          <w:sz w:val="28"/>
          <w:szCs w:val="28"/>
        </w:rPr>
        <w:t>2. Эффективность: достижение максимально возможных результатов - 3 балла.</w:t>
      </w:r>
    </w:p>
    <w:p w:rsidR="00AE389F" w:rsidRPr="00633020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20">
        <w:rPr>
          <w:rFonts w:ascii="Times New Roman" w:hAnsi="Times New Roman" w:cs="Times New Roman"/>
          <w:sz w:val="28"/>
          <w:szCs w:val="28"/>
        </w:rPr>
        <w:t xml:space="preserve">3. Полнота и целостность плана: охват мероприятиями различных категорий специалистов </w:t>
      </w:r>
      <w:r>
        <w:rPr>
          <w:rFonts w:ascii="Times New Roman" w:hAnsi="Times New Roman" w:cs="Times New Roman"/>
          <w:sz w:val="28"/>
          <w:szCs w:val="28"/>
        </w:rPr>
        <w:t>КДУ</w:t>
      </w:r>
      <w:r w:rsidRPr="00633020">
        <w:rPr>
          <w:rFonts w:ascii="Times New Roman" w:hAnsi="Times New Roman" w:cs="Times New Roman"/>
          <w:sz w:val="28"/>
          <w:szCs w:val="28"/>
        </w:rPr>
        <w:t xml:space="preserve"> - 3 балла. </w:t>
      </w:r>
    </w:p>
    <w:p w:rsidR="00AE389F" w:rsidRPr="00633020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20">
        <w:rPr>
          <w:rFonts w:ascii="Times New Roman" w:hAnsi="Times New Roman" w:cs="Times New Roman"/>
          <w:sz w:val="28"/>
          <w:szCs w:val="28"/>
        </w:rPr>
        <w:t>4. Системность и наглядность оформления плана: единство содержания и формы, использование современных графических приемов представления количественных и качественных данных – 3 балла.</w:t>
      </w:r>
    </w:p>
    <w:p w:rsidR="00AE389F" w:rsidRPr="00612394" w:rsidRDefault="00AE389F" w:rsidP="00AE389F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394">
        <w:rPr>
          <w:rFonts w:ascii="Times New Roman" w:hAnsi="Times New Roman" w:cs="Times New Roman"/>
          <w:b/>
          <w:sz w:val="28"/>
          <w:szCs w:val="28"/>
        </w:rPr>
        <w:t>Максимальная оценка: 12 баллов.</w:t>
      </w:r>
    </w:p>
    <w:p w:rsidR="00AE389F" w:rsidRPr="00E03A7A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E389F" w:rsidRPr="00612394" w:rsidRDefault="00AE389F" w:rsidP="00AE389F">
      <w:pPr>
        <w:spacing w:after="0" w:line="22" w:lineRule="atLeast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FE05DD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FE05DD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05DD">
        <w:rPr>
          <w:rFonts w:ascii="Times New Roman" w:hAnsi="Times New Roman" w:cs="Times New Roman"/>
          <w:sz w:val="28"/>
          <w:szCs w:val="28"/>
        </w:rPr>
        <w:t xml:space="preserve">Лучший модельный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FE05DD">
        <w:rPr>
          <w:rFonts w:ascii="Times New Roman" w:hAnsi="Times New Roman" w:cs="Times New Roman"/>
          <w:sz w:val="28"/>
          <w:szCs w:val="28"/>
        </w:rPr>
        <w:t xml:space="preserve"> культуры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0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hAnsi="Times New Roman" w:cs="Times New Roman"/>
          <w:sz w:val="18"/>
          <w:szCs w:val="28"/>
        </w:rPr>
      </w:pPr>
    </w:p>
    <w:p w:rsidR="00AE389F" w:rsidRDefault="00AE389F" w:rsidP="00AE389F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</w:t>
      </w:r>
      <w:r w:rsidRPr="00FC5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резентаци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C5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руководителя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КДУ</w:t>
      </w:r>
    </w:p>
    <w:p w:rsidR="00AE389F" w:rsidRDefault="00AE389F" w:rsidP="00AE389F">
      <w:pPr>
        <w:spacing w:after="0" w:line="2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D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Лучший директор модельного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</w:t>
      </w:r>
      <w:r w:rsidRPr="008D3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культуры Иркутской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E389F" w:rsidRPr="00754A05" w:rsidRDefault="00AE389F" w:rsidP="00AE389F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AE389F" w:rsidRPr="00754A05" w:rsidRDefault="00AE389F" w:rsidP="00AE389F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754A05">
        <w:rPr>
          <w:rFonts w:ascii="Times New Roman" w:eastAsia="Times New Roman" w:hAnsi="Times New Roman" w:cs="Times New Roman"/>
          <w:sz w:val="27"/>
          <w:szCs w:val="28"/>
        </w:rPr>
        <w:t>1. Руководителями КДУ предоставляется в электронной форме следующая информация:</w:t>
      </w:r>
    </w:p>
    <w:p w:rsidR="00AE389F" w:rsidRPr="00754A05" w:rsidRDefault="00AE389F" w:rsidP="00AE389F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754A05">
        <w:rPr>
          <w:rFonts w:ascii="Times New Roman" w:eastAsia="Times New Roman" w:hAnsi="Times New Roman" w:cs="Times New Roman"/>
          <w:sz w:val="27"/>
          <w:szCs w:val="28"/>
        </w:rPr>
        <w:t>1) заявка на участие, содержащая: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      полные Ф.И.О. руководителя КДУ;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      год рождения;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eastAsia="Calibri" w:hAnsi="Times New Roman" w:cs="Times New Roman"/>
          <w:b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      место работы (полное наименование КДУ и должности);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b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      стаж работы в сфере культуры и в должности;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      образование с указанием полного наименования учебного заведения, периода обучения и специальности по диплому;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  сведения о повышении квалификации в качестве руководителя КДУ за последние 5 лет работы;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     участие в конкурсах профессионального мастерства - 1 балл;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 xml:space="preserve">-     </w:t>
      </w:r>
      <w:r w:rsidRPr="00754A05">
        <w:rPr>
          <w:rFonts w:ascii="Times New Roman" w:hAnsi="Times New Roman" w:cs="Times New Roman"/>
          <w:sz w:val="27"/>
          <w:szCs w:val="28"/>
        </w:rPr>
        <w:t>наличие наград в профессиональной сфере деятельности (государственные и ведомственные награды федерального и регионального уровня) - 1 балл;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hAnsi="Times New Roman" w:cs="Times New Roman"/>
          <w:sz w:val="27"/>
          <w:szCs w:val="28"/>
          <w:lang w:eastAsia="ru-RU"/>
        </w:rPr>
      </w:pPr>
      <w:r w:rsidRPr="00754A05">
        <w:rPr>
          <w:rFonts w:ascii="Times New Roman" w:hAnsi="Times New Roman" w:cs="Times New Roman"/>
          <w:sz w:val="27"/>
          <w:szCs w:val="28"/>
        </w:rPr>
        <w:t xml:space="preserve">-     </w:t>
      </w:r>
      <w:r w:rsidRPr="00754A05">
        <w:rPr>
          <w:rFonts w:ascii="Times New Roman" w:hAnsi="Times New Roman" w:cs="Times New Roman"/>
          <w:sz w:val="27"/>
          <w:szCs w:val="28"/>
          <w:lang w:eastAsia="ru-RU"/>
        </w:rPr>
        <w:t xml:space="preserve">публикации, выступления на конференциях - 1 балл; </w:t>
      </w:r>
    </w:p>
    <w:p w:rsidR="00AE389F" w:rsidRPr="00754A05" w:rsidRDefault="00AE389F" w:rsidP="00AE389F">
      <w:pPr>
        <w:spacing w:after="0" w:line="22" w:lineRule="atLeast"/>
        <w:contextualSpacing/>
        <w:jc w:val="both"/>
        <w:rPr>
          <w:rFonts w:ascii="Times New Roman" w:hAnsi="Times New Roman" w:cs="Times New Roman"/>
          <w:sz w:val="27"/>
          <w:szCs w:val="28"/>
          <w:lang w:eastAsia="ru-RU"/>
        </w:rPr>
      </w:pPr>
      <w:r w:rsidRPr="00754A05">
        <w:rPr>
          <w:rFonts w:ascii="Times New Roman" w:hAnsi="Times New Roman" w:cs="Times New Roman"/>
          <w:sz w:val="27"/>
          <w:szCs w:val="28"/>
          <w:lang w:eastAsia="ru-RU"/>
        </w:rPr>
        <w:t>-     успешный опыт реализации проектов (развитие, инновации и др.) - 1 балл;</w:t>
      </w:r>
    </w:p>
    <w:p w:rsidR="00AE389F" w:rsidRPr="00754A05" w:rsidRDefault="00AE389F" w:rsidP="00AE389F">
      <w:pPr>
        <w:tabs>
          <w:tab w:val="left" w:pos="284"/>
        </w:tabs>
        <w:spacing w:after="0" w:line="22" w:lineRule="atLeast"/>
        <w:contextualSpacing/>
        <w:jc w:val="both"/>
        <w:rPr>
          <w:rFonts w:ascii="Times New Roman" w:hAnsi="Times New Roman" w:cs="Times New Roman"/>
          <w:sz w:val="27"/>
          <w:szCs w:val="28"/>
          <w:lang w:eastAsia="ru-RU"/>
        </w:rPr>
      </w:pPr>
      <w:r w:rsidRPr="00754A05">
        <w:rPr>
          <w:rFonts w:ascii="Times New Roman" w:hAnsi="Times New Roman" w:cs="Times New Roman"/>
          <w:sz w:val="27"/>
          <w:szCs w:val="28"/>
          <w:lang w:eastAsia="ru-RU"/>
        </w:rPr>
        <w:t xml:space="preserve">- </w:t>
      </w:r>
      <w:r w:rsidRPr="00754A05">
        <w:rPr>
          <w:rFonts w:ascii="Times New Roman" w:hAnsi="Times New Roman" w:cs="Times New Roman"/>
          <w:sz w:val="27"/>
          <w:szCs w:val="28"/>
          <w:shd w:val="clear" w:color="auto" w:fill="FFFFFF"/>
        </w:rPr>
        <w:t>эффективная работа по сохранению количества участников клубных формирований и работа с родителями (участие родителей в клубной жизни) - 1 балл;</w:t>
      </w:r>
    </w:p>
    <w:p w:rsidR="00AE389F" w:rsidRPr="00754A05" w:rsidRDefault="00AE389F" w:rsidP="00AE389F">
      <w:pPr>
        <w:spacing w:after="0" w:line="22" w:lineRule="atLeast"/>
        <w:ind w:firstLine="708"/>
        <w:contextualSpacing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2) фотография;</w:t>
      </w:r>
    </w:p>
    <w:p w:rsidR="00AE389F" w:rsidRPr="00754A05" w:rsidRDefault="00AE389F" w:rsidP="00AE389F">
      <w:pPr>
        <w:spacing w:after="0" w:line="22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3) текст и видео презентационного выступления.</w:t>
      </w:r>
    </w:p>
    <w:p w:rsidR="00AE389F" w:rsidRPr="00754A05" w:rsidRDefault="00AE389F" w:rsidP="00AE389F">
      <w:pPr>
        <w:spacing w:after="0" w:line="22" w:lineRule="atLeast"/>
        <w:ind w:firstLine="709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 xml:space="preserve">Цель презентации: демонстрация управленческих практик деятельности в рамках реализации Концепции развития культурно-досуговой деятельности Иркутской области. </w:t>
      </w:r>
    </w:p>
    <w:p w:rsidR="00AE389F" w:rsidRPr="00754A05" w:rsidRDefault="00AE389F" w:rsidP="00AE389F">
      <w:pPr>
        <w:spacing w:after="0" w:line="22" w:lineRule="atLeast"/>
        <w:ind w:firstLine="709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Содержание презентации: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наименование учреждения, ФИО директора;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название плана (проекта или программы) работы по развитию деятельности учреждения. ФИО автора или группы авторов, разработчиков документа, срок реализации;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привлечение финансовых, креативных, социальных, интеллектуальных и других ресурсов при организации работы по плану, проекту или программе;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этапы реализации плана (программы, проекта);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мероприятия плана (программы, проекта);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 xml:space="preserve">- механизм реализации; 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- ожидаемые (полученные) результаты.</w:t>
      </w:r>
    </w:p>
    <w:p w:rsidR="00AE389F" w:rsidRPr="00754A05" w:rsidRDefault="00AE389F" w:rsidP="00AE389F">
      <w:pPr>
        <w:spacing w:after="0" w:line="22" w:lineRule="atLeast"/>
        <w:jc w:val="both"/>
        <w:rPr>
          <w:rFonts w:ascii="Times New Roman" w:eastAsia="Calibri" w:hAnsi="Times New Roman" w:cs="Times New Roman"/>
          <w:b/>
          <w:sz w:val="27"/>
          <w:szCs w:val="28"/>
        </w:rPr>
      </w:pPr>
      <w:r w:rsidRPr="00754A05">
        <w:rPr>
          <w:rFonts w:ascii="Times New Roman" w:eastAsia="Calibri" w:hAnsi="Times New Roman" w:cs="Times New Roman"/>
          <w:b/>
          <w:sz w:val="27"/>
          <w:szCs w:val="28"/>
        </w:rPr>
        <w:t>Критерии оценки презентации:</w:t>
      </w:r>
    </w:p>
    <w:p w:rsidR="00AE389F" w:rsidRPr="00754A05" w:rsidRDefault="00AE389F" w:rsidP="00AE389F">
      <w:pPr>
        <w:spacing w:after="0" w:line="22" w:lineRule="atLeast"/>
        <w:ind w:firstLine="709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754A05">
        <w:rPr>
          <w:rFonts w:ascii="Times New Roman" w:eastAsia="Calibri" w:hAnsi="Times New Roman" w:cs="Times New Roman"/>
          <w:sz w:val="27"/>
          <w:szCs w:val="28"/>
        </w:rPr>
        <w:t>1. Содержательность и логичность выступления (представления конкретной работы по развитию культурно-досуговой деятельности) – 3 балла;</w:t>
      </w:r>
    </w:p>
    <w:p w:rsidR="00AE389F" w:rsidRPr="00754A05" w:rsidRDefault="00AE389F" w:rsidP="00AE389F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754A05">
        <w:rPr>
          <w:rFonts w:ascii="Times New Roman" w:eastAsia="Times New Roman" w:hAnsi="Times New Roman" w:cs="Times New Roman"/>
          <w:sz w:val="27"/>
          <w:szCs w:val="28"/>
        </w:rPr>
        <w:t>2. Коммуникативная культура – 3 балла;</w:t>
      </w:r>
    </w:p>
    <w:p w:rsidR="00AE389F" w:rsidRPr="00754A05" w:rsidRDefault="00AE389F" w:rsidP="00AE389F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754A05">
        <w:rPr>
          <w:rFonts w:ascii="Times New Roman" w:eastAsia="Times New Roman" w:hAnsi="Times New Roman" w:cs="Times New Roman"/>
          <w:sz w:val="27"/>
          <w:szCs w:val="28"/>
        </w:rPr>
        <w:t>3. Полнота представления презентации – 3 балла.</w:t>
      </w:r>
    </w:p>
    <w:p w:rsidR="00AE389F" w:rsidRPr="00754A05" w:rsidRDefault="00AE389F" w:rsidP="00AE389F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  <w:r w:rsidRPr="00754A05">
        <w:rPr>
          <w:rFonts w:ascii="Times New Roman" w:eastAsia="Times New Roman" w:hAnsi="Times New Roman" w:cs="Times New Roman"/>
          <w:b/>
          <w:sz w:val="27"/>
          <w:szCs w:val="28"/>
        </w:rPr>
        <w:t>Максимальная оценка: 14 баллов.</w:t>
      </w:r>
    </w:p>
    <w:p w:rsidR="00AE389F" w:rsidRPr="00FE05DD" w:rsidRDefault="00AE389F" w:rsidP="00AE389F">
      <w:pPr>
        <w:spacing w:after="0" w:line="22" w:lineRule="atLeas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AE389F" w:rsidRPr="00FE05DD" w:rsidRDefault="00AE389F" w:rsidP="00AE389F">
      <w:pPr>
        <w:spacing w:after="0" w:line="22" w:lineRule="atLeast"/>
        <w:ind w:left="5664"/>
        <w:rPr>
          <w:rFonts w:ascii="Times New Roman" w:hAnsi="Times New Roman" w:cs="Times New Roman"/>
          <w:sz w:val="28"/>
          <w:szCs w:val="28"/>
        </w:rPr>
      </w:pPr>
      <w:r w:rsidRPr="00FE05DD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FE05DD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FE05DD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05DD">
        <w:rPr>
          <w:rFonts w:ascii="Times New Roman" w:hAnsi="Times New Roman" w:cs="Times New Roman"/>
          <w:sz w:val="28"/>
          <w:szCs w:val="28"/>
        </w:rPr>
        <w:t xml:space="preserve">Лучший модельный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FE05DD">
        <w:rPr>
          <w:rFonts w:ascii="Times New Roman" w:hAnsi="Times New Roman" w:cs="Times New Roman"/>
          <w:sz w:val="28"/>
          <w:szCs w:val="28"/>
        </w:rPr>
        <w:t xml:space="preserve"> культуры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0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89F" w:rsidRDefault="00AE389F" w:rsidP="00AE389F">
      <w:pPr>
        <w:spacing w:after="0" w:line="22" w:lineRule="atLeast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AE389F" w:rsidRPr="00035158" w:rsidRDefault="00AE389F" w:rsidP="00AE389F">
      <w:pPr>
        <w:pStyle w:val="a3"/>
        <w:spacing w:after="0" w:line="22" w:lineRule="atLeast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Презентация</w:t>
      </w:r>
    </w:p>
    <w:p w:rsidR="00AE389F" w:rsidRDefault="00AE389F" w:rsidP="00AE389F">
      <w:pPr>
        <w:pStyle w:val="a3"/>
        <w:spacing w:after="0" w:line="22" w:lineRule="atLeast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«Лучший клубный работник модельного Дома культуры – наставник»</w:t>
      </w:r>
    </w:p>
    <w:p w:rsidR="00AE389F" w:rsidRDefault="00AE389F" w:rsidP="00AE389F">
      <w:pPr>
        <w:pStyle w:val="a3"/>
        <w:spacing w:after="0" w:line="22" w:lineRule="atLeast"/>
        <w:ind w:left="709"/>
        <w:jc w:val="both"/>
        <w:rPr>
          <w:rFonts w:ascii="Verdana" w:hAnsi="Verdana"/>
          <w:color w:val="222222"/>
          <w:sz w:val="21"/>
          <w:szCs w:val="21"/>
        </w:rPr>
      </w:pPr>
    </w:p>
    <w:p w:rsidR="00AE389F" w:rsidRDefault="00AE389F" w:rsidP="00AE389F">
      <w:pPr>
        <w:pStyle w:val="a3"/>
        <w:spacing w:after="0" w:line="22" w:lineRule="atLeas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02">
        <w:rPr>
          <w:rFonts w:ascii="Times New Roman" w:hAnsi="Times New Roman" w:cs="Times New Roman"/>
          <w:b/>
          <w:color w:val="222222"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: </w:t>
      </w:r>
      <w:r w:rsidRPr="00F1489F">
        <w:rPr>
          <w:rFonts w:ascii="Times New Roman" w:hAnsi="Times New Roman" w:cs="Times New Roman"/>
          <w:color w:val="222222"/>
          <w:sz w:val="28"/>
          <w:szCs w:val="28"/>
        </w:rPr>
        <w:t>руководители структурах подразделений,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художественные руководители ДК, заместители директора по творческой работе, режиссеры, методисты, руководители клубных формирований самодеятельного народного творчества и клубов по интересам,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культорганизаторы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89F" w:rsidRDefault="00AE389F" w:rsidP="00AE389F">
      <w:pPr>
        <w:pStyle w:val="a3"/>
        <w:spacing w:after="0" w:line="22" w:lineRule="atLeast"/>
        <w:ind w:left="709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Цель: </w:t>
      </w:r>
      <w:r w:rsidRPr="00A93006">
        <w:rPr>
          <w:rFonts w:ascii="Times New Roman" w:hAnsi="Times New Roman" w:cs="Times New Roman"/>
          <w:color w:val="222222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и поощрение </w:t>
      </w:r>
      <w:r w:rsidRPr="00A93006">
        <w:rPr>
          <w:rFonts w:ascii="Times New Roman" w:hAnsi="Times New Roman" w:cs="Times New Roman"/>
          <w:color w:val="222222"/>
          <w:sz w:val="28"/>
          <w:szCs w:val="28"/>
        </w:rPr>
        <w:t>лучших практик наставничества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в культурно-досуговых учреждениях.</w:t>
      </w:r>
    </w:p>
    <w:p w:rsidR="00AE389F" w:rsidRDefault="00AE389F" w:rsidP="00AE389F">
      <w:pPr>
        <w:pStyle w:val="a3"/>
        <w:spacing w:after="0" w:line="22" w:lineRule="atLeast"/>
        <w:ind w:left="709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AE389F" w:rsidRPr="00612394" w:rsidRDefault="00AE389F" w:rsidP="00AE389F">
      <w:pPr>
        <w:pStyle w:val="a3"/>
        <w:spacing w:after="0" w:line="22" w:lineRule="atLeast"/>
        <w:ind w:left="709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12394">
        <w:rPr>
          <w:rFonts w:ascii="Times New Roman" w:hAnsi="Times New Roman"/>
          <w:sz w:val="28"/>
          <w:szCs w:val="28"/>
        </w:rPr>
        <w:t xml:space="preserve">В электронном виде на адрес </w:t>
      </w:r>
      <w:hyperlink r:id="rId5" w:history="1">
        <w:r w:rsidRPr="00612394">
          <w:rPr>
            <w:rStyle w:val="a4"/>
            <w:sz w:val="28"/>
            <w:szCs w:val="28"/>
            <w:lang w:val="en-US"/>
          </w:rPr>
          <w:t>metodiodnt</w:t>
        </w:r>
        <w:r w:rsidRPr="00612394">
          <w:rPr>
            <w:rStyle w:val="a4"/>
            <w:sz w:val="28"/>
            <w:szCs w:val="28"/>
          </w:rPr>
          <w:t>@</w:t>
        </w:r>
        <w:r w:rsidRPr="00612394">
          <w:rPr>
            <w:rStyle w:val="a4"/>
            <w:sz w:val="28"/>
            <w:szCs w:val="28"/>
            <w:lang w:val="en-US"/>
          </w:rPr>
          <w:t>mail</w:t>
        </w:r>
        <w:r w:rsidRPr="00612394">
          <w:rPr>
            <w:rStyle w:val="a4"/>
            <w:sz w:val="28"/>
            <w:szCs w:val="28"/>
          </w:rPr>
          <w:t>.</w:t>
        </w:r>
        <w:proofErr w:type="spellStart"/>
        <w:r w:rsidRPr="0061239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12394">
        <w:rPr>
          <w:rStyle w:val="a4"/>
          <w:sz w:val="28"/>
          <w:szCs w:val="28"/>
        </w:rPr>
        <w:t xml:space="preserve"> представляются</w:t>
      </w:r>
      <w:r w:rsidRPr="00612394">
        <w:rPr>
          <w:rFonts w:ascii="Times New Roman" w:hAnsi="Times New Roman"/>
          <w:sz w:val="28"/>
          <w:szCs w:val="28"/>
        </w:rPr>
        <w:t xml:space="preserve">: 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заявка на участие в презентации, содержащая: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полные ФИО работника, 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год рождения, 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 об образовании, 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должности, месте работы, стаже в сфере культуры,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характеристика профессиональной деятельности, в том числе реализация проекта или иных мероприятий по профилю работы специалиста,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перечни профессиональных достижений, наград, 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публикации в СМИ, в изданиях, методических сборниках.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контактные данные (телефон, электронная почта).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фотография работника;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видео презентация визитной карточки. </w:t>
      </w:r>
    </w:p>
    <w:p w:rsidR="00AE389F" w:rsidRPr="00612394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12394">
        <w:rPr>
          <w:rFonts w:ascii="Times New Roman" w:hAnsi="Times New Roman" w:cs="Times New Roman"/>
          <w:i/>
          <w:sz w:val="28"/>
          <w:szCs w:val="28"/>
        </w:rPr>
        <w:t>Продолжительность</w:t>
      </w:r>
      <w:r w:rsidRPr="00612394">
        <w:rPr>
          <w:rFonts w:ascii="Times New Roman" w:hAnsi="Times New Roman"/>
          <w:i/>
          <w:sz w:val="28"/>
          <w:szCs w:val="28"/>
        </w:rPr>
        <w:t xml:space="preserve"> визитной карточки: до 3 минут.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методические материалы, представляющие результаты наставнической деятельности: творческие достижения воспитанников клубных формирований или специалистов КДУ, участие с представлением своего опыта на семинарах-практикумах, мастер-классах, конференциях, публикации в методических сборниках, материалах конференций, описание проектов и иных мероприятий, направленных на совершенствование культурно-досуговой деятельности.</w:t>
      </w:r>
    </w:p>
    <w:p w:rsidR="00AE389F" w:rsidRPr="00612394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12394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Раскрытие образа специалиста-наставника в визитной карточке – 3 балла,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Творческие достижения (награды) –3 балла,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Практическая значимость и качество представленных материалов – 3 балла,</w:t>
      </w:r>
    </w:p>
    <w:p w:rsidR="00AE389F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Количество и качество публичной презентации практической работы наставника – 5 баллов.</w:t>
      </w:r>
    </w:p>
    <w:p w:rsidR="00AE389F" w:rsidRPr="00612394" w:rsidRDefault="00AE389F" w:rsidP="00AE389F">
      <w:pPr>
        <w:pStyle w:val="a3"/>
        <w:spacing w:after="0" w:line="22" w:lineRule="atLeas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12394">
        <w:rPr>
          <w:rFonts w:ascii="Times New Roman" w:hAnsi="Times New Roman"/>
          <w:b/>
          <w:sz w:val="28"/>
          <w:szCs w:val="28"/>
        </w:rPr>
        <w:t>Максимальное количество баллов: 14 баллов.</w:t>
      </w:r>
    </w:p>
    <w:p w:rsidR="00AE389F" w:rsidRDefault="00AE389F" w:rsidP="00AE389F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Default="00AE389F" w:rsidP="00AE389F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Pr="00C26464" w:rsidRDefault="00AE389F" w:rsidP="00AE389F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89F" w:rsidRPr="00C3136B" w:rsidRDefault="00AE389F" w:rsidP="00AE389F">
      <w:pPr>
        <w:spacing w:line="22" w:lineRule="atLeast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34A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34AF1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934AF1">
        <w:rPr>
          <w:rFonts w:ascii="Times New Roman" w:hAnsi="Times New Roman" w:cs="Times New Roman"/>
          <w:bCs/>
          <w:sz w:val="28"/>
          <w:szCs w:val="28"/>
        </w:rPr>
        <w:t>об областном к</w:t>
      </w:r>
      <w:r w:rsidRPr="00934AF1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4AF1">
        <w:rPr>
          <w:rFonts w:ascii="Times New Roman" w:hAnsi="Times New Roman" w:cs="Times New Roman"/>
          <w:sz w:val="28"/>
          <w:szCs w:val="28"/>
        </w:rPr>
        <w:t xml:space="preserve">Лучший модельный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934AF1">
        <w:rPr>
          <w:rFonts w:ascii="Times New Roman" w:hAnsi="Times New Roman" w:cs="Times New Roman"/>
          <w:sz w:val="28"/>
          <w:szCs w:val="28"/>
        </w:rPr>
        <w:t xml:space="preserve"> культуры 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4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89F" w:rsidRPr="005F2CA5" w:rsidRDefault="00AE389F" w:rsidP="00AE389F">
      <w:pPr>
        <w:pStyle w:val="a3"/>
        <w:spacing w:after="0" w:line="22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389F" w:rsidRPr="005F2CA5" w:rsidRDefault="00AE389F" w:rsidP="00AE389F">
      <w:pPr>
        <w:pStyle w:val="a3"/>
        <w:spacing w:after="0" w:line="22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оценки</w:t>
      </w:r>
      <w:r w:rsidRPr="005F2C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та</w:t>
      </w:r>
      <w:r w:rsidRPr="005F2C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CA5">
        <w:rPr>
          <w:rFonts w:ascii="Times New Roman" w:hAnsi="Times New Roman" w:cs="Times New Roman"/>
          <w:b/>
          <w:sz w:val="28"/>
          <w:szCs w:val="28"/>
        </w:rPr>
        <w:t xml:space="preserve">модельного </w:t>
      </w:r>
      <w:r>
        <w:rPr>
          <w:rFonts w:ascii="Times New Roman" w:hAnsi="Times New Roman" w:cs="Times New Roman"/>
          <w:b/>
          <w:sz w:val="28"/>
          <w:szCs w:val="28"/>
        </w:rPr>
        <w:t>Дом</w:t>
      </w:r>
      <w:r w:rsidRPr="005F2CA5">
        <w:rPr>
          <w:rFonts w:ascii="Times New Roman" w:hAnsi="Times New Roman" w:cs="Times New Roman"/>
          <w:b/>
          <w:sz w:val="28"/>
          <w:szCs w:val="28"/>
        </w:rPr>
        <w:t>а культуры</w:t>
      </w:r>
    </w:p>
    <w:p w:rsidR="00AE389F" w:rsidRPr="005F2CA5" w:rsidRDefault="00AE389F" w:rsidP="00AE389F">
      <w:pPr>
        <w:spacing w:after="0" w:line="22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389F" w:rsidRPr="00147DF6" w:rsidRDefault="00AE389F" w:rsidP="00AE389F">
      <w:pPr>
        <w:pStyle w:val="a3"/>
        <w:spacing w:after="0" w:line="22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>Критери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 оценки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7DF6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AE389F" w:rsidRDefault="00AE389F" w:rsidP="00AE389F">
      <w:pPr>
        <w:pStyle w:val="a3"/>
        <w:spacing w:after="0" w:line="22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147DF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соответствия сайта требованиям приказа Минкультуры России от 20 февраля 2015 года № 277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47DF6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47DF6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47DF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из расчета:</w:t>
      </w:r>
    </w:p>
    <w:p w:rsidR="00AE389F" w:rsidRPr="005F2CA5" w:rsidRDefault="00AE389F" w:rsidP="00AE389F">
      <w:pPr>
        <w:spacing w:after="0" w:line="22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 xml:space="preserve">общая информация об учреждении культуры, включая филиалы: наименование (полное и сокращенное), место нахождения, почтовый адрес и схема проезда, дата создания учреждения, сведения об учредителе, учредительные документы, структура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КДУ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, режим и график работы, контакты, электронные адреса, Ф.И.О. и должности руководства,</w:t>
      </w:r>
      <w:r w:rsidRPr="00C26464">
        <w:t xml:space="preserve"> 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результаты независимой оценки качества оказания услуг организациями культуры, а также предложения об улу</w:t>
      </w:r>
      <w:r>
        <w:rPr>
          <w:rFonts w:ascii="Times New Roman" w:hAnsi="Times New Roman" w:cs="Times New Roman"/>
          <w:sz w:val="28"/>
          <w:szCs w:val="28"/>
          <w:lang w:eastAsia="ru-RU"/>
        </w:rPr>
        <w:t>чшении качества их деятельности (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план по улучше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нию качества работы организации)  – 3 балла,</w:t>
      </w:r>
    </w:p>
    <w:p w:rsidR="00AE389F" w:rsidRPr="005F2CA5" w:rsidRDefault="00AE389F" w:rsidP="00AE389F">
      <w:pPr>
        <w:pStyle w:val="a3"/>
        <w:spacing w:after="0" w:line="22" w:lineRule="atLeas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  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информация о деятельности учреждения, включая филиалы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>: услуги, цены на услуги, перечни платных услуг, копия плана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(бюджетной сметы)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>, планы мероприятий, отчет о выполнении муниципального задания, отч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т о результатах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учреждения – 3 балла,</w:t>
      </w:r>
    </w:p>
    <w:p w:rsidR="00AE389F" w:rsidRPr="005F2CA5" w:rsidRDefault="00AE389F" w:rsidP="00AE389F">
      <w:pPr>
        <w:pStyle w:val="a3"/>
        <w:spacing w:after="0" w:line="22" w:lineRule="atLeas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464">
        <w:rPr>
          <w:rFonts w:ascii="Times New Roman" w:hAnsi="Times New Roman" w:cs="Times New Roman"/>
          <w:sz w:val="28"/>
          <w:szCs w:val="28"/>
          <w:lang w:eastAsia="ru-RU"/>
        </w:rPr>
        <w:t xml:space="preserve">2) актуальность информации сайта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КДУ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>: постоянное обновление планов мероприятий, афиш, анонсы и отчёты о событиях и мероприятиях, фотогал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рея, </w:t>
      </w:r>
      <w:proofErr w:type="spellStart"/>
      <w:r w:rsidRPr="005F2CA5">
        <w:rPr>
          <w:rFonts w:ascii="Times New Roman" w:hAnsi="Times New Roman" w:cs="Times New Roman"/>
          <w:sz w:val="28"/>
          <w:szCs w:val="28"/>
          <w:lang w:eastAsia="ru-RU"/>
        </w:rPr>
        <w:t>видеогалерея</w:t>
      </w:r>
      <w:proofErr w:type="spellEnd"/>
      <w:r w:rsidRPr="005F2CA5">
        <w:rPr>
          <w:rFonts w:ascii="Times New Roman" w:hAnsi="Times New Roman" w:cs="Times New Roman"/>
          <w:sz w:val="28"/>
          <w:szCs w:val="28"/>
          <w:lang w:eastAsia="ru-RU"/>
        </w:rPr>
        <w:t xml:space="preserve"> – 3 балла.</w:t>
      </w:r>
    </w:p>
    <w:p w:rsidR="00AE389F" w:rsidRDefault="00AE389F" w:rsidP="00AE389F">
      <w:pPr>
        <w:pStyle w:val="a3"/>
        <w:spacing w:after="0" w:line="22" w:lineRule="atLeas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464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наличие </w:t>
      </w:r>
      <w:r w:rsidRPr="00C26464">
        <w:rPr>
          <w:rFonts w:ascii="Times New Roman" w:hAnsi="Times New Roman" w:cs="Times New Roman"/>
          <w:sz w:val="28"/>
          <w:szCs w:val="28"/>
          <w:lang w:eastAsia="ru-RU"/>
        </w:rPr>
        <w:t>формы обратной связи на 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3 балла;</w:t>
      </w:r>
    </w:p>
    <w:p w:rsidR="00AE389F" w:rsidRDefault="00AE389F" w:rsidP="00AE389F">
      <w:pPr>
        <w:pStyle w:val="a3"/>
        <w:spacing w:after="0" w:line="22" w:lineRule="atLeas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 в</w:t>
      </w:r>
      <w:r w:rsidRPr="00A25F8B">
        <w:rPr>
          <w:rFonts w:ascii="Times New Roman" w:hAnsi="Times New Roman" w:cs="Times New Roman"/>
          <w:sz w:val="28"/>
          <w:szCs w:val="28"/>
          <w:lang w:eastAsia="ru-RU"/>
        </w:rPr>
        <w:t>озможность электронной записи на оказание услуг через сайт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1 балл;</w:t>
      </w:r>
    </w:p>
    <w:p w:rsidR="00AE389F" w:rsidRDefault="00AE389F" w:rsidP="00AE389F">
      <w:pPr>
        <w:pStyle w:val="a3"/>
        <w:spacing w:after="0" w:line="22" w:lineRule="atLeas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54664E">
        <w:rPr>
          <w:rFonts w:ascii="Times New Roman" w:hAnsi="Times New Roman" w:cs="Times New Roman"/>
          <w:sz w:val="28"/>
          <w:szCs w:val="28"/>
          <w:lang w:eastAsia="ru-RU"/>
        </w:rPr>
        <w:t xml:space="preserve">наглядность и полнота информации 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деятельности учреждения в Год педагога и наставника</w:t>
      </w:r>
      <w:r w:rsidRPr="0054664E">
        <w:rPr>
          <w:rFonts w:ascii="Times New Roman" w:hAnsi="Times New Roman" w:cs="Times New Roman"/>
          <w:sz w:val="28"/>
          <w:szCs w:val="28"/>
          <w:lang w:eastAsia="ru-RU"/>
        </w:rPr>
        <w:t xml:space="preserve"> – 3 балла.</w:t>
      </w:r>
    </w:p>
    <w:p w:rsidR="00AE389F" w:rsidRPr="0054664E" w:rsidRDefault="00AE389F" w:rsidP="00AE389F">
      <w:pPr>
        <w:pStyle w:val="a3"/>
        <w:spacing w:after="0" w:line="22" w:lineRule="atLeas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89F" w:rsidRDefault="00AE389F" w:rsidP="00AE389F">
      <w:pPr>
        <w:pStyle w:val="a3"/>
        <w:spacing w:after="0" w:line="22" w:lineRule="atLeast"/>
        <w:ind w:left="0" w:firstLine="708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65C1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Максимальная оценка: 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5465C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5465C1">
        <w:rPr>
          <w:rFonts w:ascii="Times New Roman" w:hAnsi="Times New Roman" w:cs="Times New Roman"/>
          <w:b/>
          <w:sz w:val="28"/>
          <w:szCs w:val="28"/>
          <w:lang w:eastAsia="ru-RU"/>
        </w:rPr>
        <w:t>баллов.</w:t>
      </w:r>
    </w:p>
    <w:p w:rsidR="00AE389F" w:rsidRPr="005465C1" w:rsidRDefault="00AE389F" w:rsidP="00AE389F">
      <w:pPr>
        <w:pStyle w:val="a3"/>
        <w:spacing w:after="0" w:line="22" w:lineRule="atLeast"/>
        <w:ind w:left="0" w:firstLine="708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389F" w:rsidRPr="005F2CA5" w:rsidRDefault="00AE389F" w:rsidP="00AE389F">
      <w:pPr>
        <w:pStyle w:val="a6"/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Ссылка на сайт КДУ включается в заявление – анкету на участие в Конкурсе (приложение № 1 к Положению об областном конкурсе «Лучший модельный Дом культуры Иркутской области»).</w:t>
      </w:r>
    </w:p>
    <w:p w:rsidR="00AE389F" w:rsidRDefault="00AE389F" w:rsidP="00AE389F">
      <w:pPr>
        <w:pStyle w:val="a6"/>
        <w:spacing w:line="22" w:lineRule="atLeast"/>
        <w:jc w:val="both"/>
        <w:rPr>
          <w:sz w:val="28"/>
          <w:szCs w:val="28"/>
        </w:rPr>
      </w:pPr>
    </w:p>
    <w:p w:rsidR="00AE389F" w:rsidRDefault="00AE389F" w:rsidP="00AE389F">
      <w:pPr>
        <w:pStyle w:val="a6"/>
        <w:spacing w:line="22" w:lineRule="atLeast"/>
        <w:jc w:val="both"/>
        <w:rPr>
          <w:sz w:val="28"/>
          <w:szCs w:val="28"/>
        </w:rPr>
      </w:pPr>
    </w:p>
    <w:p w:rsidR="00AE389F" w:rsidRDefault="00AE389F" w:rsidP="00AE389F"/>
    <w:p w:rsidR="00863130" w:rsidRDefault="00863130">
      <w:bookmarkStart w:id="0" w:name="_GoBack"/>
      <w:bookmarkEnd w:id="0"/>
    </w:p>
    <w:sectPr w:rsidR="00863130" w:rsidSect="00110DA1">
      <w:pgSz w:w="11907" w:h="16839" w:code="9"/>
      <w:pgMar w:top="709" w:right="70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9F"/>
    <w:rsid w:val="00863130"/>
    <w:rsid w:val="00A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AE11-5D07-4535-9276-BD41A0C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8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89F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Без интервала Знак"/>
    <w:basedOn w:val="a0"/>
    <w:link w:val="a6"/>
    <w:uiPriority w:val="1"/>
    <w:locked/>
    <w:rsid w:val="00AE38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AE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E38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iodnt@mail.ru" TargetMode="External"/><Relationship Id="rId4" Type="http://schemas.openxmlformats.org/officeDocument/2006/relationships/hyperlink" Target="mailto:metodiod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Гришнева Дарья Александровна</dc:creator>
  <cp:keywords/>
  <dc:description/>
  <cp:lastModifiedBy>Гришнева Дарья Александровна</cp:lastModifiedBy>
  <cp:revision>1</cp:revision>
  <dcterms:created xsi:type="dcterms:W3CDTF">2023-08-31T04:40:00Z</dcterms:created>
  <dcterms:modified xsi:type="dcterms:W3CDTF">2023-08-31T04:41:00Z</dcterms:modified>
</cp:coreProperties>
</file>