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B14AE5" w14:textId="77777777" w:rsidR="00ED259B" w:rsidRPr="003806D2" w:rsidRDefault="00ED259B" w:rsidP="007B386B">
      <w:pPr>
        <w:jc w:val="center"/>
        <w:rPr>
          <w:b/>
          <w:color w:val="000000" w:themeColor="text1"/>
        </w:rPr>
      </w:pPr>
      <w:r w:rsidRPr="003806D2">
        <w:rPr>
          <w:b/>
          <w:color w:val="000000" w:themeColor="text1"/>
        </w:rPr>
        <w:t>ПОЛОЖЕНИЕ</w:t>
      </w:r>
    </w:p>
    <w:p w14:paraId="5E93223C" w14:textId="1B71B82A" w:rsidR="00ED259B" w:rsidRPr="003806D2" w:rsidRDefault="00ED259B" w:rsidP="007B386B">
      <w:pPr>
        <w:jc w:val="center"/>
        <w:rPr>
          <w:b/>
          <w:color w:val="000000" w:themeColor="text1"/>
        </w:rPr>
      </w:pPr>
      <w:r w:rsidRPr="003806D2">
        <w:rPr>
          <w:b/>
          <w:color w:val="000000" w:themeColor="text1"/>
        </w:rPr>
        <w:t xml:space="preserve">о проведении </w:t>
      </w:r>
      <w:bookmarkStart w:id="0" w:name="_GoBack"/>
      <w:r w:rsidRPr="003806D2">
        <w:rPr>
          <w:b/>
          <w:color w:val="000000" w:themeColor="text1"/>
        </w:rPr>
        <w:t>Всероссийского фестиваля народного творче</w:t>
      </w:r>
      <w:r w:rsidR="00461225" w:rsidRPr="003806D2">
        <w:rPr>
          <w:b/>
          <w:color w:val="000000" w:themeColor="text1"/>
        </w:rPr>
        <w:t>с</w:t>
      </w:r>
      <w:r w:rsidR="009A5878" w:rsidRPr="003806D2">
        <w:rPr>
          <w:b/>
          <w:color w:val="000000" w:themeColor="text1"/>
        </w:rPr>
        <w:t>тва «Салют Победы», посвященном</w:t>
      </w:r>
      <w:r w:rsidRPr="003806D2">
        <w:rPr>
          <w:b/>
          <w:color w:val="000000" w:themeColor="text1"/>
        </w:rPr>
        <w:t xml:space="preserve"> 80-летию Победы в великой Отечественной войне 1941-1945 годов</w:t>
      </w:r>
      <w:r w:rsidR="000B0928" w:rsidRPr="003806D2">
        <w:rPr>
          <w:b/>
          <w:color w:val="000000" w:themeColor="text1"/>
        </w:rPr>
        <w:t xml:space="preserve"> на территории Иркутской области</w:t>
      </w:r>
      <w:bookmarkEnd w:id="0"/>
    </w:p>
    <w:p w14:paraId="4D9538FA" w14:textId="77777777" w:rsidR="00ED259B" w:rsidRPr="003806D2" w:rsidRDefault="00ED259B" w:rsidP="007B386B">
      <w:pPr>
        <w:jc w:val="both"/>
        <w:rPr>
          <w:b/>
          <w:color w:val="000000" w:themeColor="text1"/>
        </w:rPr>
      </w:pPr>
    </w:p>
    <w:p w14:paraId="70B7BF36" w14:textId="77777777" w:rsidR="00124AB7" w:rsidRPr="003806D2" w:rsidRDefault="00124AB7" w:rsidP="007B386B">
      <w:pPr>
        <w:pStyle w:val="a3"/>
        <w:numPr>
          <w:ilvl w:val="0"/>
          <w:numId w:val="2"/>
        </w:numPr>
        <w:ind w:right="454"/>
        <w:contextualSpacing w:val="0"/>
        <w:jc w:val="center"/>
        <w:rPr>
          <w:b/>
          <w:color w:val="000000" w:themeColor="text1"/>
        </w:rPr>
      </w:pPr>
      <w:r w:rsidRPr="003806D2">
        <w:rPr>
          <w:b/>
          <w:color w:val="000000" w:themeColor="text1"/>
        </w:rPr>
        <w:t>Общие положения</w:t>
      </w:r>
    </w:p>
    <w:p w14:paraId="542F6623" w14:textId="720A65BD" w:rsidR="00124AB7" w:rsidRPr="003806D2" w:rsidRDefault="00124AB7" w:rsidP="00FE7533">
      <w:pPr>
        <w:ind w:firstLine="709"/>
        <w:jc w:val="both"/>
        <w:rPr>
          <w:b/>
          <w:color w:val="000000" w:themeColor="text1"/>
        </w:rPr>
      </w:pPr>
      <w:r w:rsidRPr="003806D2">
        <w:rPr>
          <w:color w:val="000000" w:themeColor="text1"/>
        </w:rPr>
        <w:t>1.1. Настоящее Положение определяет порядок проведения Всероссийского фестиваля народного творчества «Салют Победы»,</w:t>
      </w:r>
      <w:r w:rsidR="009A5878" w:rsidRPr="003806D2">
        <w:rPr>
          <w:color w:val="000000" w:themeColor="text1"/>
        </w:rPr>
        <w:t xml:space="preserve"> посвященно</w:t>
      </w:r>
      <w:r w:rsidR="00D76F03" w:rsidRPr="003806D2">
        <w:rPr>
          <w:color w:val="000000" w:themeColor="text1"/>
        </w:rPr>
        <w:t>го</w:t>
      </w:r>
      <w:r w:rsidRPr="003806D2">
        <w:rPr>
          <w:color w:val="000000" w:themeColor="text1"/>
        </w:rPr>
        <w:t xml:space="preserve"> 80-летию Победы в Великой Отечественной войне 1941-1945 годов </w:t>
      </w:r>
      <w:r w:rsidR="000B0928" w:rsidRPr="003806D2">
        <w:rPr>
          <w:color w:val="000000" w:themeColor="text1"/>
        </w:rPr>
        <w:t>на территории Иркутской области</w:t>
      </w:r>
      <w:r w:rsidR="000B0928" w:rsidRPr="003806D2">
        <w:rPr>
          <w:b/>
          <w:color w:val="000000" w:themeColor="text1"/>
        </w:rPr>
        <w:t xml:space="preserve"> </w:t>
      </w:r>
      <w:r w:rsidRPr="003806D2">
        <w:rPr>
          <w:color w:val="000000" w:themeColor="text1"/>
        </w:rPr>
        <w:t>(далее</w:t>
      </w:r>
      <w:r w:rsidR="006042DF" w:rsidRPr="003806D2">
        <w:rPr>
          <w:color w:val="000000" w:themeColor="text1"/>
        </w:rPr>
        <w:t xml:space="preserve"> </w:t>
      </w:r>
      <w:r w:rsidRPr="003806D2">
        <w:rPr>
          <w:color w:val="000000" w:themeColor="text1"/>
        </w:rPr>
        <w:t>–</w:t>
      </w:r>
      <w:r w:rsidR="00163A85" w:rsidRPr="003806D2">
        <w:rPr>
          <w:color w:val="000000" w:themeColor="text1"/>
        </w:rPr>
        <w:t xml:space="preserve"> </w:t>
      </w:r>
      <w:r w:rsidRPr="003806D2">
        <w:rPr>
          <w:color w:val="000000" w:themeColor="text1"/>
        </w:rPr>
        <w:t>Фестивал</w:t>
      </w:r>
      <w:r w:rsidR="00163A85" w:rsidRPr="003806D2">
        <w:rPr>
          <w:color w:val="000000" w:themeColor="text1"/>
        </w:rPr>
        <w:t>ь</w:t>
      </w:r>
      <w:r w:rsidRPr="003806D2">
        <w:rPr>
          <w:color w:val="000000" w:themeColor="text1"/>
        </w:rPr>
        <w:t>),</w:t>
      </w:r>
      <w:r w:rsidR="00D76F03" w:rsidRPr="003806D2">
        <w:rPr>
          <w:color w:val="000000" w:themeColor="text1"/>
        </w:rPr>
        <w:t xml:space="preserve"> </w:t>
      </w:r>
      <w:r w:rsidRPr="003806D2">
        <w:rPr>
          <w:color w:val="000000" w:themeColor="text1"/>
        </w:rPr>
        <w:t>проводимого во исполнение Указа Президента Российской Федерации от 09 ноября 2022 года № 809 «Об утверждении Основ государственной политики по сохранению и укреплению традиционных российских духовно-нравственных ценностей»</w:t>
      </w:r>
      <w:r w:rsidR="009C7552" w:rsidRPr="003806D2">
        <w:rPr>
          <w:color w:val="000000" w:themeColor="text1"/>
        </w:rPr>
        <w:t xml:space="preserve"> и Указа Президента Российской Ф</w:t>
      </w:r>
      <w:r w:rsidRPr="003806D2">
        <w:rPr>
          <w:color w:val="000000" w:themeColor="text1"/>
        </w:rPr>
        <w:t>едерации от 15 июля 2022 года №</w:t>
      </w:r>
      <w:r w:rsidR="00D76F03" w:rsidRPr="003806D2">
        <w:rPr>
          <w:color w:val="000000" w:themeColor="text1"/>
        </w:rPr>
        <w:t xml:space="preserve"> </w:t>
      </w:r>
      <w:r w:rsidRPr="003806D2">
        <w:rPr>
          <w:color w:val="000000" w:themeColor="text1"/>
        </w:rPr>
        <w:t>457 «О праздновании 80-летия разгрома советскими войсками немецко-фашистских войск в Сталинградской битве» (далее – Положение).</w:t>
      </w:r>
    </w:p>
    <w:p w14:paraId="396E3FBB" w14:textId="7E340217" w:rsidR="00AF7259" w:rsidRPr="003806D2" w:rsidRDefault="00124AB7" w:rsidP="00FE7533">
      <w:pPr>
        <w:ind w:firstLine="709"/>
        <w:jc w:val="both"/>
        <w:rPr>
          <w:color w:val="000000" w:themeColor="text1"/>
        </w:rPr>
      </w:pPr>
      <w:r w:rsidRPr="003806D2">
        <w:rPr>
          <w:color w:val="000000" w:themeColor="text1"/>
        </w:rPr>
        <w:t>1.2.</w:t>
      </w:r>
      <w:r w:rsidR="004F27DE" w:rsidRPr="003806D2">
        <w:rPr>
          <w:color w:val="000000" w:themeColor="text1"/>
        </w:rPr>
        <w:t xml:space="preserve"> </w:t>
      </w:r>
      <w:r w:rsidR="00AF7259" w:rsidRPr="003806D2">
        <w:rPr>
          <w:color w:val="000000" w:themeColor="text1"/>
        </w:rPr>
        <w:t>Положение разработано в соответствии с положением о проведение Всероссийского фестиваля народного творчества «Салют Победы», посвященном 80-летию Победы в Великой Отечественной войне 1941-1945 годов</w:t>
      </w:r>
      <w:r w:rsidR="00163A85" w:rsidRPr="003806D2">
        <w:rPr>
          <w:color w:val="000000" w:themeColor="text1"/>
        </w:rPr>
        <w:t xml:space="preserve">, </w:t>
      </w:r>
      <w:r w:rsidR="00027A2F" w:rsidRPr="003806D2">
        <w:rPr>
          <w:color w:val="000000" w:themeColor="text1"/>
        </w:rPr>
        <w:t>утвержденного</w:t>
      </w:r>
      <w:r w:rsidR="00AF7259" w:rsidRPr="003806D2">
        <w:rPr>
          <w:color w:val="000000" w:themeColor="text1"/>
        </w:rPr>
        <w:t xml:space="preserve"> директором ФГБУК «Государственный Российский Дом народного творчества имени В.Д. Поленова» Т.В. Пуртовой от 01 февраля 2023 года.</w:t>
      </w:r>
    </w:p>
    <w:p w14:paraId="558FBBCE" w14:textId="1D605318" w:rsidR="00AF7259" w:rsidRPr="003806D2" w:rsidRDefault="00AF7259" w:rsidP="00AF7259">
      <w:pPr>
        <w:ind w:firstLine="709"/>
        <w:jc w:val="both"/>
        <w:rPr>
          <w:color w:val="000000" w:themeColor="text1"/>
        </w:rPr>
      </w:pPr>
      <w:r w:rsidRPr="003806D2">
        <w:rPr>
          <w:color w:val="000000" w:themeColor="text1"/>
        </w:rPr>
        <w:t xml:space="preserve">1.3. </w:t>
      </w:r>
      <w:r w:rsidR="00124AB7" w:rsidRPr="003806D2">
        <w:rPr>
          <w:color w:val="000000" w:themeColor="text1"/>
        </w:rPr>
        <w:t xml:space="preserve">Учредитель </w:t>
      </w:r>
      <w:r w:rsidR="000B0928" w:rsidRPr="003806D2">
        <w:rPr>
          <w:color w:val="000000" w:themeColor="text1"/>
        </w:rPr>
        <w:t>Фестиваля</w:t>
      </w:r>
      <w:r w:rsidR="00124AB7" w:rsidRPr="003806D2">
        <w:rPr>
          <w:color w:val="000000" w:themeColor="text1"/>
        </w:rPr>
        <w:t>: Министерство культуры Российской Федерации.</w:t>
      </w:r>
    </w:p>
    <w:p w14:paraId="0624A3A2" w14:textId="148DE0DB" w:rsidR="00AF7259" w:rsidRPr="003806D2" w:rsidRDefault="00AF7259" w:rsidP="00AF7259">
      <w:pPr>
        <w:ind w:firstLine="709"/>
        <w:jc w:val="both"/>
        <w:rPr>
          <w:color w:val="000000" w:themeColor="text1"/>
        </w:rPr>
      </w:pPr>
      <w:r w:rsidRPr="003806D2">
        <w:rPr>
          <w:color w:val="000000" w:themeColor="text1"/>
        </w:rPr>
        <w:t xml:space="preserve">1.4. </w:t>
      </w:r>
      <w:r w:rsidR="001F2FCC" w:rsidRPr="003806D2">
        <w:rPr>
          <w:color w:val="000000" w:themeColor="text1"/>
        </w:rPr>
        <w:t xml:space="preserve">Организатор </w:t>
      </w:r>
      <w:r w:rsidR="00124AB7" w:rsidRPr="003806D2">
        <w:rPr>
          <w:color w:val="000000" w:themeColor="text1"/>
        </w:rPr>
        <w:t xml:space="preserve">Фестиваля: </w:t>
      </w:r>
      <w:r w:rsidR="00C36D1A" w:rsidRPr="003806D2">
        <w:rPr>
          <w:color w:val="000000" w:themeColor="text1"/>
        </w:rPr>
        <w:t>федеральное государственное бюджетное учреждение культуры «Государственный Российский Дом народного творчества им. В.Д. Поленова»</w:t>
      </w:r>
      <w:r w:rsidR="000B0928" w:rsidRPr="003806D2">
        <w:rPr>
          <w:color w:val="000000" w:themeColor="text1"/>
        </w:rPr>
        <w:t xml:space="preserve"> (далее - ГРДНТ</w:t>
      </w:r>
      <w:r w:rsidR="00C36D1A" w:rsidRPr="003806D2">
        <w:rPr>
          <w:color w:val="000000" w:themeColor="text1"/>
        </w:rPr>
        <w:t xml:space="preserve">), </w:t>
      </w:r>
      <w:r w:rsidR="00BC0FD7" w:rsidRPr="003806D2">
        <w:rPr>
          <w:color w:val="000000" w:themeColor="text1"/>
        </w:rPr>
        <w:t xml:space="preserve">на территории Иркутской области - </w:t>
      </w:r>
      <w:r w:rsidR="00124AB7" w:rsidRPr="003806D2">
        <w:rPr>
          <w:color w:val="000000" w:themeColor="text1"/>
        </w:rPr>
        <w:t>государственное бюджетное учреждение культуры «Иркутский областной Дом народного творчества» (дал</w:t>
      </w:r>
      <w:r w:rsidR="000B0928" w:rsidRPr="003806D2">
        <w:rPr>
          <w:color w:val="000000" w:themeColor="text1"/>
        </w:rPr>
        <w:t>ее – ГБУК «ИОДНТ»</w:t>
      </w:r>
      <w:r w:rsidRPr="003806D2">
        <w:rPr>
          <w:color w:val="000000" w:themeColor="text1"/>
        </w:rPr>
        <w:t>).</w:t>
      </w:r>
    </w:p>
    <w:p w14:paraId="46A63081" w14:textId="02BB662A" w:rsidR="00AF7259" w:rsidRPr="003806D2" w:rsidRDefault="00AF7259" w:rsidP="00AF7259">
      <w:pPr>
        <w:ind w:firstLine="709"/>
        <w:jc w:val="both"/>
        <w:rPr>
          <w:color w:val="000000" w:themeColor="text1"/>
        </w:rPr>
      </w:pPr>
      <w:r w:rsidRPr="003806D2">
        <w:rPr>
          <w:color w:val="000000" w:themeColor="text1"/>
        </w:rPr>
        <w:t xml:space="preserve">1.5. </w:t>
      </w:r>
      <w:r w:rsidR="00124AB7" w:rsidRPr="003806D2">
        <w:rPr>
          <w:color w:val="000000" w:themeColor="text1"/>
        </w:rPr>
        <w:t>Целью проведения</w:t>
      </w:r>
      <w:r w:rsidR="00BC0FD7" w:rsidRPr="003806D2">
        <w:rPr>
          <w:color w:val="000000" w:themeColor="text1"/>
        </w:rPr>
        <w:t xml:space="preserve"> </w:t>
      </w:r>
      <w:r w:rsidR="00124AB7" w:rsidRPr="003806D2">
        <w:rPr>
          <w:color w:val="000000" w:themeColor="text1"/>
        </w:rPr>
        <w:t xml:space="preserve">Фестиваля является </w:t>
      </w:r>
      <w:r w:rsidRPr="003806D2">
        <w:rPr>
          <w:color w:val="000000" w:themeColor="text1"/>
        </w:rPr>
        <w:t>пропаганда художественными средствами героической истории и воинской славы Отечества, воспитание</w:t>
      </w:r>
      <w:r w:rsidR="00027A2F" w:rsidRPr="003806D2">
        <w:rPr>
          <w:color w:val="000000" w:themeColor="text1"/>
        </w:rPr>
        <w:t xml:space="preserve"> </w:t>
      </w:r>
      <w:r w:rsidRPr="003806D2">
        <w:rPr>
          <w:color w:val="000000" w:themeColor="text1"/>
        </w:rPr>
        <w:t>уваж</w:t>
      </w:r>
      <w:r w:rsidR="00027A2F" w:rsidRPr="003806D2">
        <w:rPr>
          <w:color w:val="000000" w:themeColor="text1"/>
        </w:rPr>
        <w:t xml:space="preserve">ения к памяти его защитников и </w:t>
      </w:r>
      <w:r w:rsidRPr="003806D2">
        <w:rPr>
          <w:color w:val="000000" w:themeColor="text1"/>
        </w:rPr>
        <w:t>патриотизма граждан.</w:t>
      </w:r>
      <w:r w:rsidR="00D76F03" w:rsidRPr="003806D2">
        <w:rPr>
          <w:color w:val="000000" w:themeColor="text1"/>
        </w:rPr>
        <w:t xml:space="preserve"> </w:t>
      </w:r>
    </w:p>
    <w:p w14:paraId="709F969B" w14:textId="74E56FB5" w:rsidR="00124AB7" w:rsidRPr="003806D2" w:rsidRDefault="00AF7259" w:rsidP="00AF7259">
      <w:pPr>
        <w:ind w:firstLine="709"/>
        <w:jc w:val="both"/>
        <w:rPr>
          <w:color w:val="000000" w:themeColor="text1"/>
        </w:rPr>
      </w:pPr>
      <w:r w:rsidRPr="003806D2">
        <w:rPr>
          <w:color w:val="000000" w:themeColor="text1"/>
        </w:rPr>
        <w:t xml:space="preserve">1.6. </w:t>
      </w:r>
      <w:r w:rsidR="00124AB7" w:rsidRPr="003806D2">
        <w:rPr>
          <w:color w:val="000000" w:themeColor="text1"/>
        </w:rPr>
        <w:t xml:space="preserve">Задачами </w:t>
      </w:r>
      <w:r w:rsidR="000B0928" w:rsidRPr="003806D2">
        <w:rPr>
          <w:color w:val="000000" w:themeColor="text1"/>
        </w:rPr>
        <w:t xml:space="preserve">Фестиваля </w:t>
      </w:r>
      <w:r w:rsidR="00124AB7" w:rsidRPr="003806D2">
        <w:rPr>
          <w:color w:val="000000" w:themeColor="text1"/>
        </w:rPr>
        <w:t>являются:</w:t>
      </w:r>
      <w:r w:rsidR="00D76F03" w:rsidRPr="003806D2">
        <w:rPr>
          <w:color w:val="000000" w:themeColor="text1"/>
        </w:rPr>
        <w:t xml:space="preserve"> </w:t>
      </w:r>
    </w:p>
    <w:p w14:paraId="3561BF08" w14:textId="20FB67F2" w:rsidR="005B38CC" w:rsidRPr="003806D2" w:rsidRDefault="00F0436D" w:rsidP="00D76F03">
      <w:pPr>
        <w:ind w:firstLine="708"/>
        <w:jc w:val="both"/>
        <w:rPr>
          <w:color w:val="000000" w:themeColor="text1"/>
        </w:rPr>
      </w:pPr>
      <w:r w:rsidRPr="003806D2">
        <w:rPr>
          <w:color w:val="000000" w:themeColor="text1"/>
        </w:rPr>
        <w:t xml:space="preserve">- </w:t>
      </w:r>
      <w:r w:rsidR="005B38CC" w:rsidRPr="003806D2">
        <w:rPr>
          <w:color w:val="000000" w:themeColor="text1"/>
        </w:rPr>
        <w:t>защита традиционных российских духовно-нравственных ценностей;</w:t>
      </w:r>
    </w:p>
    <w:p w14:paraId="01EA602A" w14:textId="67CF65AF" w:rsidR="005B38CC" w:rsidRPr="003806D2" w:rsidRDefault="00F0436D" w:rsidP="00D76F03">
      <w:pPr>
        <w:ind w:firstLine="708"/>
        <w:jc w:val="both"/>
        <w:rPr>
          <w:color w:val="000000" w:themeColor="text1"/>
        </w:rPr>
      </w:pPr>
      <w:r w:rsidRPr="003806D2">
        <w:rPr>
          <w:color w:val="000000" w:themeColor="text1"/>
        </w:rPr>
        <w:t xml:space="preserve">- </w:t>
      </w:r>
      <w:r w:rsidR="005B38CC" w:rsidRPr="003806D2">
        <w:rPr>
          <w:color w:val="000000" w:themeColor="text1"/>
        </w:rPr>
        <w:t>сохранение исторической памяти, противодействие попыткам фальсификации истории, сбережение исторического опыта формирования традиционных ценностей и их влияния на российскую историю;</w:t>
      </w:r>
    </w:p>
    <w:p w14:paraId="1777DEF6" w14:textId="1A7CE250" w:rsidR="005B38CC" w:rsidRPr="003806D2" w:rsidRDefault="00F0436D" w:rsidP="00D76F03">
      <w:pPr>
        <w:pStyle w:val="a3"/>
        <w:ind w:left="709"/>
        <w:jc w:val="both"/>
        <w:rPr>
          <w:color w:val="000000" w:themeColor="text1"/>
        </w:rPr>
      </w:pPr>
      <w:r w:rsidRPr="003806D2">
        <w:rPr>
          <w:color w:val="000000" w:themeColor="text1"/>
        </w:rPr>
        <w:t xml:space="preserve">- </w:t>
      </w:r>
      <w:r w:rsidR="005B38CC" w:rsidRPr="003806D2">
        <w:rPr>
          <w:color w:val="000000" w:themeColor="text1"/>
        </w:rPr>
        <w:t>укрепление гражданского единства;</w:t>
      </w:r>
    </w:p>
    <w:p w14:paraId="6CB14395" w14:textId="7A26FB77" w:rsidR="005B38CC" w:rsidRPr="003806D2" w:rsidRDefault="00F0436D" w:rsidP="00D76F03">
      <w:pPr>
        <w:ind w:firstLine="708"/>
        <w:jc w:val="both"/>
        <w:rPr>
          <w:color w:val="000000" w:themeColor="text1"/>
        </w:rPr>
      </w:pPr>
      <w:r w:rsidRPr="003806D2">
        <w:rPr>
          <w:color w:val="000000" w:themeColor="text1"/>
        </w:rPr>
        <w:t xml:space="preserve">- </w:t>
      </w:r>
      <w:r w:rsidR="005B38CC" w:rsidRPr="003806D2">
        <w:rPr>
          <w:color w:val="000000" w:themeColor="text1"/>
        </w:rPr>
        <w:t>повышение исполнительского мастерства любительских коллективов, создание высокохудожественного репертуара героико-патриотической и гражданственной тематики, активное участие коллективов народного творчества в мероприятиях празднования знаменательных дат военной истории России</w:t>
      </w:r>
      <w:r w:rsidRPr="003806D2">
        <w:rPr>
          <w:color w:val="000000" w:themeColor="text1"/>
        </w:rPr>
        <w:t xml:space="preserve"> и Великой Отечественной войны.</w:t>
      </w:r>
    </w:p>
    <w:p w14:paraId="63D2DE40" w14:textId="50F240E8" w:rsidR="00CA0E20" w:rsidRPr="003806D2" w:rsidRDefault="00F0436D" w:rsidP="002E3D1A">
      <w:pPr>
        <w:ind w:firstLine="709"/>
        <w:jc w:val="both"/>
        <w:rPr>
          <w:color w:val="000000" w:themeColor="text1"/>
        </w:rPr>
      </w:pPr>
      <w:r w:rsidRPr="003806D2">
        <w:rPr>
          <w:color w:val="000000" w:themeColor="text1"/>
        </w:rPr>
        <w:t>1.7</w:t>
      </w:r>
      <w:r w:rsidR="00124AB7" w:rsidRPr="003806D2">
        <w:rPr>
          <w:color w:val="000000" w:themeColor="text1"/>
        </w:rPr>
        <w:t xml:space="preserve">. Участниками </w:t>
      </w:r>
      <w:r w:rsidR="000B0928" w:rsidRPr="003806D2">
        <w:rPr>
          <w:color w:val="000000" w:themeColor="text1"/>
        </w:rPr>
        <w:t xml:space="preserve">Фестиваля </w:t>
      </w:r>
      <w:r w:rsidR="00124AB7" w:rsidRPr="003806D2">
        <w:rPr>
          <w:color w:val="000000" w:themeColor="text1"/>
        </w:rPr>
        <w:t xml:space="preserve">являются </w:t>
      </w:r>
      <w:r w:rsidR="002E3D1A" w:rsidRPr="003806D2">
        <w:rPr>
          <w:color w:val="000000" w:themeColor="text1"/>
        </w:rPr>
        <w:t>любительские художественные коллективы и отдельные исполнители всех жанров и видов народного творчества, авторы (художники, мастера, любители, сотрудники музеев, Домов (центров) ремесел, культурно-досуговых учреждений</w:t>
      </w:r>
      <w:r w:rsidR="00CC798A" w:rsidRPr="003806D2">
        <w:rPr>
          <w:color w:val="000000" w:themeColor="text1"/>
        </w:rPr>
        <w:t xml:space="preserve"> </w:t>
      </w:r>
      <w:r w:rsidR="000B0928" w:rsidRPr="003806D2">
        <w:rPr>
          <w:color w:val="000000" w:themeColor="text1"/>
        </w:rPr>
        <w:t xml:space="preserve">Иркутской области, </w:t>
      </w:r>
      <w:r w:rsidR="002E3D1A" w:rsidRPr="003806D2">
        <w:rPr>
          <w:color w:val="000000" w:themeColor="text1"/>
        </w:rPr>
        <w:t>педагоги образовательных организаций</w:t>
      </w:r>
      <w:r w:rsidR="00CC798A" w:rsidRPr="003806D2">
        <w:rPr>
          <w:color w:val="000000" w:themeColor="text1"/>
        </w:rPr>
        <w:t xml:space="preserve"> </w:t>
      </w:r>
      <w:r w:rsidR="000B0928" w:rsidRPr="003806D2">
        <w:rPr>
          <w:color w:val="000000" w:themeColor="text1"/>
        </w:rPr>
        <w:t>Иркутской области (</w:t>
      </w:r>
      <w:r w:rsidR="002E3D1A" w:rsidRPr="003806D2">
        <w:rPr>
          <w:color w:val="000000" w:themeColor="text1"/>
        </w:rPr>
        <w:t xml:space="preserve">занимающиеся народными ремёслами) и творческие коллективы (студии, клубы) вне зависимости от возраста, наличия </w:t>
      </w:r>
      <w:r w:rsidR="002E3D1A" w:rsidRPr="003806D2">
        <w:rPr>
          <w:color w:val="000000" w:themeColor="text1"/>
          <w:spacing w:val="-4"/>
        </w:rPr>
        <w:t>художественного образования, ведомственной принадлежности и</w:t>
      </w:r>
      <w:r w:rsidR="002E3D1A" w:rsidRPr="003806D2">
        <w:rPr>
          <w:color w:val="000000" w:themeColor="text1"/>
        </w:rPr>
        <w:t xml:space="preserve"> формы собственности</w:t>
      </w:r>
      <w:r w:rsidR="00CC798A" w:rsidRPr="003806D2">
        <w:rPr>
          <w:color w:val="000000" w:themeColor="text1"/>
        </w:rPr>
        <w:t>,</w:t>
      </w:r>
      <w:r w:rsidR="002E3D1A" w:rsidRPr="003806D2">
        <w:rPr>
          <w:color w:val="000000" w:themeColor="text1"/>
        </w:rPr>
        <w:t xml:space="preserve"> </w:t>
      </w:r>
      <w:r w:rsidR="00027A2F" w:rsidRPr="003806D2">
        <w:rPr>
          <w:color w:val="000000" w:themeColor="text1"/>
        </w:rPr>
        <w:t>художники-любители</w:t>
      </w:r>
      <w:r w:rsidR="002E3D1A" w:rsidRPr="003806D2">
        <w:rPr>
          <w:color w:val="000000" w:themeColor="text1"/>
        </w:rPr>
        <w:t>.</w:t>
      </w:r>
    </w:p>
    <w:p w14:paraId="2BA52C98" w14:textId="77777777" w:rsidR="002E3D1A" w:rsidRPr="003806D2" w:rsidRDefault="002E3D1A" w:rsidP="002E3D1A">
      <w:pPr>
        <w:ind w:firstLine="709"/>
        <w:jc w:val="both"/>
        <w:rPr>
          <w:color w:val="000000" w:themeColor="text1"/>
        </w:rPr>
      </w:pPr>
    </w:p>
    <w:p w14:paraId="7AAC99E8" w14:textId="219C1AE6" w:rsidR="00FE7533" w:rsidRPr="003806D2" w:rsidRDefault="00CA0E20" w:rsidP="00404E2D">
      <w:pPr>
        <w:pStyle w:val="a3"/>
        <w:numPr>
          <w:ilvl w:val="0"/>
          <w:numId w:val="2"/>
        </w:numPr>
        <w:jc w:val="center"/>
        <w:rPr>
          <w:b/>
          <w:color w:val="000000" w:themeColor="text1"/>
        </w:rPr>
      </w:pPr>
      <w:r w:rsidRPr="003806D2">
        <w:rPr>
          <w:b/>
          <w:color w:val="000000" w:themeColor="text1"/>
        </w:rPr>
        <w:t>Условия и сроки проведения</w:t>
      </w:r>
      <w:r w:rsidR="00ED40B7" w:rsidRPr="003806D2">
        <w:rPr>
          <w:b/>
          <w:color w:val="000000" w:themeColor="text1"/>
        </w:rPr>
        <w:t xml:space="preserve"> Фестиваля</w:t>
      </w:r>
    </w:p>
    <w:p w14:paraId="723CCD47" w14:textId="77777777" w:rsidR="00ED40B7" w:rsidRPr="003806D2" w:rsidRDefault="00ED40B7" w:rsidP="00ED40B7">
      <w:pPr>
        <w:pStyle w:val="a3"/>
        <w:ind w:left="1070"/>
        <w:rPr>
          <w:b/>
          <w:color w:val="000000" w:themeColor="text1"/>
        </w:rPr>
      </w:pPr>
    </w:p>
    <w:p w14:paraId="72294370" w14:textId="3B9AA5A0" w:rsidR="00404E2D" w:rsidRPr="003806D2" w:rsidRDefault="006E1378" w:rsidP="00404E2D">
      <w:pPr>
        <w:pStyle w:val="a3"/>
        <w:ind w:left="0" w:firstLine="709"/>
        <w:jc w:val="both"/>
        <w:rPr>
          <w:b/>
        </w:rPr>
      </w:pPr>
      <w:r w:rsidRPr="003806D2">
        <w:t xml:space="preserve">2.1. </w:t>
      </w:r>
      <w:r w:rsidR="00404E2D" w:rsidRPr="003806D2">
        <w:t xml:space="preserve">Фестиваль проводится </w:t>
      </w:r>
      <w:r w:rsidR="00404E2D" w:rsidRPr="003806D2">
        <w:rPr>
          <w:b/>
        </w:rPr>
        <w:t>с февраля 2023 года по ноябрь 2025 года</w:t>
      </w:r>
      <w:r w:rsidR="00404E2D" w:rsidRPr="003806D2">
        <w:t xml:space="preserve"> в три этапа по двум направлениям:</w:t>
      </w:r>
      <w:r w:rsidR="00404E2D" w:rsidRPr="003806D2">
        <w:rPr>
          <w:b/>
        </w:rPr>
        <w:t xml:space="preserve"> </w:t>
      </w:r>
    </w:p>
    <w:p w14:paraId="55CB1933" w14:textId="0F7E8E6B" w:rsidR="00404E2D" w:rsidRPr="003806D2" w:rsidRDefault="00404E2D" w:rsidP="00404E2D">
      <w:pPr>
        <w:pStyle w:val="a3"/>
        <w:ind w:left="0" w:firstLine="709"/>
        <w:jc w:val="both"/>
        <w:rPr>
          <w:b/>
        </w:rPr>
      </w:pPr>
      <w:r w:rsidRPr="003806D2">
        <w:t>«Театрализованное представление (тематический концерт)»;</w:t>
      </w:r>
    </w:p>
    <w:p w14:paraId="6B9299F5" w14:textId="53B25A8F" w:rsidR="00404E2D" w:rsidRPr="003806D2" w:rsidRDefault="00404E2D" w:rsidP="00404E2D">
      <w:pPr>
        <w:pStyle w:val="a3"/>
        <w:ind w:left="0" w:firstLine="709"/>
        <w:jc w:val="both"/>
      </w:pPr>
      <w:r w:rsidRPr="003806D2">
        <w:lastRenderedPageBreak/>
        <w:t>«Виртуальные выставки работ художников-любителей».</w:t>
      </w:r>
    </w:p>
    <w:p w14:paraId="24BA24CE" w14:textId="5BBB4B3E" w:rsidR="006E1378" w:rsidRPr="003806D2" w:rsidRDefault="00ED40B7" w:rsidP="00ED40B7">
      <w:pPr>
        <w:ind w:firstLine="708"/>
        <w:jc w:val="both"/>
      </w:pPr>
      <w:r w:rsidRPr="003806D2">
        <w:t>2.2.</w:t>
      </w:r>
      <w:r w:rsidRPr="003806D2">
        <w:rPr>
          <w:b/>
        </w:rPr>
        <w:t xml:space="preserve"> </w:t>
      </w:r>
      <w:r w:rsidR="00404E2D" w:rsidRPr="003806D2">
        <w:rPr>
          <w:b/>
          <w:lang w:val="en-US"/>
        </w:rPr>
        <w:t>I</w:t>
      </w:r>
      <w:r w:rsidR="00404E2D" w:rsidRPr="003806D2">
        <w:rPr>
          <w:b/>
        </w:rPr>
        <w:t xml:space="preserve"> </w:t>
      </w:r>
      <w:r w:rsidR="0051723F" w:rsidRPr="003806D2">
        <w:rPr>
          <w:b/>
        </w:rPr>
        <w:t xml:space="preserve">(отборочный) этап проходит с февраля по </w:t>
      </w:r>
      <w:r w:rsidR="00404E2D" w:rsidRPr="003806D2">
        <w:rPr>
          <w:b/>
        </w:rPr>
        <w:t>декабрь 2023 года</w:t>
      </w:r>
      <w:r w:rsidR="002677DA" w:rsidRPr="003806D2">
        <w:t>.</w:t>
      </w:r>
    </w:p>
    <w:p w14:paraId="05B69993" w14:textId="0042F9E4" w:rsidR="008D796A" w:rsidRPr="003806D2" w:rsidRDefault="008D796A" w:rsidP="008D694E">
      <w:pPr>
        <w:ind w:firstLine="708"/>
        <w:jc w:val="both"/>
      </w:pPr>
      <w:r w:rsidRPr="003806D2">
        <w:t>В рамках первого</w:t>
      </w:r>
      <w:r w:rsidR="00C92349" w:rsidRPr="003806D2">
        <w:t xml:space="preserve"> </w:t>
      </w:r>
      <w:r w:rsidRPr="003806D2">
        <w:t xml:space="preserve">этапа </w:t>
      </w:r>
      <w:r w:rsidR="00072F81" w:rsidRPr="003806D2">
        <w:t xml:space="preserve">Фестиваля </w:t>
      </w:r>
      <w:r w:rsidRPr="003806D2">
        <w:t>проводятся:</w:t>
      </w:r>
    </w:p>
    <w:p w14:paraId="495CE15F" w14:textId="7C490579" w:rsidR="00404E2D" w:rsidRPr="003806D2" w:rsidRDefault="00AE305A" w:rsidP="00BC0FD7">
      <w:pPr>
        <w:ind w:firstLine="709"/>
        <w:jc w:val="both"/>
      </w:pPr>
      <w:r w:rsidRPr="003806D2">
        <w:t xml:space="preserve">- </w:t>
      </w:r>
      <w:r w:rsidR="000D11DA" w:rsidRPr="003806D2">
        <w:t>о</w:t>
      </w:r>
      <w:r w:rsidR="008D694E" w:rsidRPr="003806D2">
        <w:t>бластной конкурс театрализованных представлений (тематических концертов) «Все для фронта, все для Победы!» (далее –</w:t>
      </w:r>
      <w:r w:rsidR="00ED40B7" w:rsidRPr="003806D2">
        <w:t xml:space="preserve"> К</w:t>
      </w:r>
      <w:r w:rsidR="008D694E" w:rsidRPr="003806D2">
        <w:t>онкурс)</w:t>
      </w:r>
      <w:r w:rsidR="008D796A" w:rsidRPr="003806D2">
        <w:t>;</w:t>
      </w:r>
    </w:p>
    <w:p w14:paraId="26EBE987" w14:textId="1863F7E2" w:rsidR="008D796A" w:rsidRPr="003806D2" w:rsidRDefault="00AE305A" w:rsidP="00BC0FD7">
      <w:pPr>
        <w:ind w:firstLine="709"/>
        <w:jc w:val="both"/>
      </w:pPr>
      <w:r w:rsidRPr="003806D2">
        <w:rPr>
          <w:lang w:bidi="ru-RU"/>
        </w:rPr>
        <w:t xml:space="preserve">- </w:t>
      </w:r>
      <w:r w:rsidR="000D11DA" w:rsidRPr="003806D2">
        <w:rPr>
          <w:lang w:bidi="ru-RU"/>
        </w:rPr>
        <w:t>о</w:t>
      </w:r>
      <w:r w:rsidR="008D796A" w:rsidRPr="003806D2">
        <w:rPr>
          <w:lang w:bidi="ru-RU"/>
        </w:rPr>
        <w:t xml:space="preserve">бластная виртуальная выставка работ художников-любителей </w:t>
      </w:r>
      <w:r w:rsidR="008D796A" w:rsidRPr="003806D2">
        <w:t>«Все для фро</w:t>
      </w:r>
      <w:r w:rsidR="00ED40B7" w:rsidRPr="003806D2">
        <w:t>нта, все для Победы!» (далее – В</w:t>
      </w:r>
      <w:r w:rsidR="008D796A" w:rsidRPr="003806D2">
        <w:t>ыставка).</w:t>
      </w:r>
    </w:p>
    <w:p w14:paraId="5A6C6304" w14:textId="06BC602C" w:rsidR="000D11DA" w:rsidRPr="003806D2" w:rsidRDefault="000D11DA" w:rsidP="0036478B">
      <w:pPr>
        <w:pStyle w:val="a3"/>
        <w:ind w:left="0" w:firstLine="709"/>
        <w:jc w:val="both"/>
      </w:pPr>
      <w:r w:rsidRPr="003806D2">
        <w:t xml:space="preserve">2.3. </w:t>
      </w:r>
      <w:r w:rsidR="0051723F" w:rsidRPr="003806D2">
        <w:t xml:space="preserve">  </w:t>
      </w:r>
      <w:r w:rsidRPr="003806D2">
        <w:t xml:space="preserve">Для участия в Конкурсе необходимо </w:t>
      </w:r>
      <w:r w:rsidRPr="003806D2">
        <w:rPr>
          <w:b/>
        </w:rPr>
        <w:t>до 1 ноября 2023 года</w:t>
      </w:r>
      <w:r w:rsidRPr="003806D2">
        <w:t xml:space="preserve"> на электронную почту </w:t>
      </w:r>
      <w:hyperlink r:id="rId5" w:history="1">
        <w:r w:rsidRPr="003806D2">
          <w:rPr>
            <w:rStyle w:val="a5"/>
            <w:color w:val="auto"/>
            <w:lang w:val="en-US"/>
          </w:rPr>
          <w:t>iodnt</w:t>
        </w:r>
        <w:r w:rsidRPr="003806D2">
          <w:rPr>
            <w:rStyle w:val="a5"/>
            <w:color w:val="auto"/>
          </w:rPr>
          <w:t>-</w:t>
        </w:r>
        <w:r w:rsidRPr="003806D2">
          <w:rPr>
            <w:rStyle w:val="a5"/>
            <w:color w:val="auto"/>
            <w:lang w:val="en-US"/>
          </w:rPr>
          <w:t>nt</w:t>
        </w:r>
        <w:r w:rsidRPr="003806D2">
          <w:rPr>
            <w:rStyle w:val="a5"/>
            <w:color w:val="auto"/>
          </w:rPr>
          <w:t>@</w:t>
        </w:r>
        <w:r w:rsidRPr="003806D2">
          <w:rPr>
            <w:rStyle w:val="a5"/>
            <w:color w:val="auto"/>
            <w:lang w:val="en-US"/>
          </w:rPr>
          <w:t>mail</w:t>
        </w:r>
        <w:r w:rsidRPr="003806D2">
          <w:rPr>
            <w:rStyle w:val="a5"/>
            <w:color w:val="auto"/>
          </w:rPr>
          <w:t>.</w:t>
        </w:r>
        <w:proofErr w:type="spellStart"/>
        <w:r w:rsidRPr="003806D2">
          <w:rPr>
            <w:rStyle w:val="a5"/>
            <w:color w:val="auto"/>
            <w:lang w:val="en-US"/>
          </w:rPr>
          <w:t>ru</w:t>
        </w:r>
        <w:proofErr w:type="spellEnd"/>
      </w:hyperlink>
      <w:r w:rsidRPr="003806D2">
        <w:rPr>
          <w:rStyle w:val="a5"/>
          <w:color w:val="auto"/>
        </w:rPr>
        <w:t xml:space="preserve"> </w:t>
      </w:r>
      <w:r w:rsidRPr="003806D2">
        <w:t>отправить заявку (Приложение 2), ссылку на видеозапись тематического мероприятия в рамках исторических памятных дат, Дней воинской Славы России (Приложение 1)</w:t>
      </w:r>
      <w:r w:rsidR="00163A85" w:rsidRPr="003806D2">
        <w:t xml:space="preserve"> проводимого на территориях муниципального</w:t>
      </w:r>
      <w:r w:rsidRPr="003806D2">
        <w:t xml:space="preserve"> образований Иркутской области (далее –театрализованная программа) и </w:t>
      </w:r>
      <w:r w:rsidRPr="003806D2">
        <w:rPr>
          <w:rFonts w:eastAsiaTheme="minorEastAsia"/>
        </w:rPr>
        <w:t>сценарный план с указанием исполнителей, названий и авторов исполняемых произведений, постановок и т.д.</w:t>
      </w:r>
    </w:p>
    <w:p w14:paraId="60CDC569" w14:textId="1EE5083E" w:rsidR="000D11DA" w:rsidRPr="003806D2" w:rsidRDefault="000D11DA" w:rsidP="000D11DA">
      <w:pPr>
        <w:pStyle w:val="a3"/>
        <w:ind w:left="0" w:firstLine="709"/>
        <w:jc w:val="both"/>
      </w:pPr>
      <w:r w:rsidRPr="003806D2">
        <w:t xml:space="preserve">Театрализованная программа может быть реализована в форме концертных программ, фестивалей, праздников, отчетных концертов, смотров и конкурсов патриотической тематики. </w:t>
      </w:r>
    </w:p>
    <w:p w14:paraId="45B84298" w14:textId="694ABCA7" w:rsidR="00C92349" w:rsidRPr="003806D2" w:rsidRDefault="0036478B" w:rsidP="000D11DA">
      <w:pPr>
        <w:pStyle w:val="a3"/>
        <w:ind w:left="0" w:firstLine="709"/>
        <w:jc w:val="both"/>
        <w:rPr>
          <w:rFonts w:eastAsiaTheme="minorEastAsia"/>
        </w:rPr>
      </w:pPr>
      <w:r w:rsidRPr="003806D2">
        <w:t>Театрализованная программа должна с максимальной полнотой и во всем жанровом многообразии представлять историю</w:t>
      </w:r>
      <w:r w:rsidR="00F62366" w:rsidRPr="003806D2">
        <w:t xml:space="preserve"> региона и муниципального образования в частности</w:t>
      </w:r>
      <w:r w:rsidRPr="003806D2">
        <w:t>, связанную с Великой Отечественной войной 1941-1945 годов и памятным датам военной истории России, а также современное народное творчество, опирающееся на национальные культурные традиции народов, проживающие в регионе.</w:t>
      </w:r>
      <w:r w:rsidR="000D11DA" w:rsidRPr="003806D2">
        <w:t xml:space="preserve"> Продолжительность театрализованной программы не менее 30 и не более 60 минут.</w:t>
      </w:r>
    </w:p>
    <w:p w14:paraId="7ECC8F16" w14:textId="4D749601" w:rsidR="00C92349" w:rsidRPr="003806D2" w:rsidRDefault="00C92349" w:rsidP="00C92349">
      <w:pPr>
        <w:ind w:firstLine="708"/>
        <w:jc w:val="both"/>
        <w:rPr>
          <w:rFonts w:eastAsiaTheme="minorEastAsia"/>
        </w:rPr>
      </w:pPr>
      <w:r w:rsidRPr="003806D2">
        <w:rPr>
          <w:rFonts w:eastAsiaTheme="minorEastAsia"/>
        </w:rPr>
        <w:t>2.</w:t>
      </w:r>
      <w:r w:rsidR="000D11DA" w:rsidRPr="003806D2">
        <w:rPr>
          <w:rFonts w:eastAsiaTheme="minorEastAsia"/>
        </w:rPr>
        <w:t>4. Технические</w:t>
      </w:r>
      <w:r w:rsidRPr="003806D2">
        <w:rPr>
          <w:rFonts w:eastAsiaTheme="minorEastAsia"/>
        </w:rPr>
        <w:t xml:space="preserve"> требования к </w:t>
      </w:r>
      <w:r w:rsidR="000D11DA" w:rsidRPr="003806D2">
        <w:rPr>
          <w:rFonts w:eastAsiaTheme="minorEastAsia"/>
        </w:rPr>
        <w:t>видеозаписи</w:t>
      </w:r>
      <w:r w:rsidRPr="003806D2">
        <w:rPr>
          <w:rFonts w:eastAsiaTheme="minorEastAsia"/>
        </w:rPr>
        <w:t>:</w:t>
      </w:r>
    </w:p>
    <w:p w14:paraId="089A481D" w14:textId="170896CA" w:rsidR="00C92349" w:rsidRPr="003806D2" w:rsidRDefault="00C92349" w:rsidP="000D11DA">
      <w:pPr>
        <w:ind w:firstLine="709"/>
        <w:jc w:val="both"/>
        <w:rPr>
          <w:rFonts w:eastAsiaTheme="minorEastAsia"/>
        </w:rPr>
      </w:pPr>
      <w:r w:rsidRPr="003806D2">
        <w:rPr>
          <w:rFonts w:eastAsiaTheme="minorEastAsia"/>
        </w:rPr>
        <w:t>видеосъемка должна производиться без выключения и остановки видеокамеры с начала до конца исполнения;</w:t>
      </w:r>
    </w:p>
    <w:p w14:paraId="21CD4399" w14:textId="714131F5" w:rsidR="00C92349" w:rsidRPr="003806D2" w:rsidRDefault="00C92349" w:rsidP="000D11DA">
      <w:pPr>
        <w:ind w:firstLine="709"/>
        <w:jc w:val="both"/>
        <w:rPr>
          <w:rFonts w:eastAsiaTheme="minorEastAsia"/>
        </w:rPr>
      </w:pPr>
      <w:r w:rsidRPr="003806D2">
        <w:rPr>
          <w:rFonts w:eastAsiaTheme="minorEastAsia"/>
        </w:rPr>
        <w:t>разрешение картинки 1920х1080 или 1280х720;</w:t>
      </w:r>
    </w:p>
    <w:p w14:paraId="5AA70DDC" w14:textId="3B420DF8" w:rsidR="00C92349" w:rsidRPr="003806D2" w:rsidRDefault="00C92349" w:rsidP="000D11DA">
      <w:pPr>
        <w:ind w:firstLine="709"/>
        <w:jc w:val="both"/>
        <w:rPr>
          <w:rFonts w:eastAsiaTheme="minorEastAsia"/>
        </w:rPr>
      </w:pPr>
      <w:r w:rsidRPr="003806D2">
        <w:rPr>
          <w:rFonts w:eastAsiaTheme="minorEastAsia"/>
        </w:rPr>
        <w:t>соотношение сторон видео 16:9 (горизонтальная ориентация экрана);</w:t>
      </w:r>
    </w:p>
    <w:p w14:paraId="55CBA37C" w14:textId="0F7649BD" w:rsidR="00C92349" w:rsidRPr="003806D2" w:rsidRDefault="00C92349" w:rsidP="000D11DA">
      <w:pPr>
        <w:ind w:firstLine="709"/>
        <w:jc w:val="both"/>
        <w:rPr>
          <w:rFonts w:eastAsiaTheme="minorEastAsia"/>
        </w:rPr>
      </w:pPr>
      <w:r w:rsidRPr="003806D2">
        <w:rPr>
          <w:rFonts w:eastAsiaTheme="minorEastAsia"/>
        </w:rPr>
        <w:t>стереозвук хорошего качества, без посторонних шумов;</w:t>
      </w:r>
    </w:p>
    <w:p w14:paraId="004BC1D7" w14:textId="57DAF747" w:rsidR="00C92349" w:rsidRPr="003806D2" w:rsidRDefault="00C92349" w:rsidP="000D11DA">
      <w:pPr>
        <w:ind w:firstLine="709"/>
        <w:jc w:val="both"/>
        <w:rPr>
          <w:rFonts w:eastAsiaTheme="minorEastAsia"/>
        </w:rPr>
      </w:pPr>
      <w:r w:rsidRPr="003806D2">
        <w:rPr>
          <w:rFonts w:eastAsiaTheme="minorEastAsia"/>
        </w:rPr>
        <w:t>видеоматериалы должны быть размещены на любом из облачных хранилищ: Google диск, Яндекс диск, Облако Mail.ru;</w:t>
      </w:r>
    </w:p>
    <w:p w14:paraId="6BB3D575" w14:textId="35A729A4" w:rsidR="00C92349" w:rsidRPr="003806D2" w:rsidRDefault="00C92349" w:rsidP="000D11DA">
      <w:pPr>
        <w:ind w:firstLine="709"/>
        <w:jc w:val="both"/>
        <w:rPr>
          <w:rFonts w:eastAsiaTheme="minorEastAsia"/>
        </w:rPr>
      </w:pPr>
      <w:r w:rsidRPr="003806D2">
        <w:rPr>
          <w:rFonts w:eastAsiaTheme="minorEastAsia"/>
        </w:rPr>
        <w:t>каждый номер, который подается на Фестиваль, должен быть размещен отдельным файлом и подписан следующим образом: название коллектива или ФИО солиста, название номера, муниципальное образование.</w:t>
      </w:r>
    </w:p>
    <w:p w14:paraId="29B5D4FA" w14:textId="599F621F" w:rsidR="00897F4D" w:rsidRPr="003806D2" w:rsidRDefault="00C92349" w:rsidP="00C92349">
      <w:pPr>
        <w:ind w:firstLine="708"/>
        <w:jc w:val="both"/>
        <w:rPr>
          <w:b/>
        </w:rPr>
      </w:pPr>
      <w:r w:rsidRPr="003806D2">
        <w:rPr>
          <w:bCs/>
        </w:rPr>
        <w:t>2.5.</w:t>
      </w:r>
      <w:r w:rsidR="000D11DA" w:rsidRPr="003806D2">
        <w:rPr>
          <w:bCs/>
        </w:rPr>
        <w:t xml:space="preserve"> </w:t>
      </w:r>
      <w:r w:rsidR="00897F4D" w:rsidRPr="003806D2">
        <w:rPr>
          <w:bCs/>
        </w:rPr>
        <w:t>Критерии оценки</w:t>
      </w:r>
      <w:r w:rsidR="000D11DA" w:rsidRPr="003806D2">
        <w:rPr>
          <w:bCs/>
        </w:rPr>
        <w:t xml:space="preserve"> Конкурса</w:t>
      </w:r>
      <w:r w:rsidR="00897F4D" w:rsidRPr="003806D2">
        <w:rPr>
          <w:bCs/>
        </w:rPr>
        <w:t>:</w:t>
      </w:r>
      <w:r w:rsidR="00897F4D" w:rsidRPr="003806D2">
        <w:t xml:space="preserve"> </w:t>
      </w:r>
    </w:p>
    <w:p w14:paraId="3FB8496C" w14:textId="35D7EDD9" w:rsidR="00897F4D" w:rsidRPr="003806D2" w:rsidRDefault="00897F4D" w:rsidP="000D11DA">
      <w:pPr>
        <w:widowControl w:val="0"/>
        <w:ind w:firstLine="709"/>
        <w:jc w:val="both"/>
        <w:rPr>
          <w:bCs/>
        </w:rPr>
      </w:pPr>
      <w:r w:rsidRPr="003806D2">
        <w:t>зрелищность (костюмы, реквизит, декорации, звуковое, музыкальное или иное сопровождение);</w:t>
      </w:r>
    </w:p>
    <w:p w14:paraId="1BE57C78" w14:textId="277F1F84" w:rsidR="00897F4D" w:rsidRPr="003806D2" w:rsidRDefault="00897F4D" w:rsidP="000D11DA">
      <w:pPr>
        <w:widowControl w:val="0"/>
        <w:tabs>
          <w:tab w:val="left" w:pos="66"/>
          <w:tab w:val="left" w:pos="142"/>
        </w:tabs>
        <w:ind w:firstLine="709"/>
        <w:jc w:val="both"/>
      </w:pPr>
      <w:r w:rsidRPr="003806D2">
        <w:t xml:space="preserve">уровень профессиональной подготовки и исполнительского мастерства (техника исполнения, выразительность, актерское мастерство, сценическая культура, уровень адаптации материала для сцены); </w:t>
      </w:r>
    </w:p>
    <w:p w14:paraId="4DE4BEF7" w14:textId="4FAA152B" w:rsidR="00897F4D" w:rsidRPr="003806D2" w:rsidRDefault="00897F4D" w:rsidP="000D11DA">
      <w:pPr>
        <w:widowControl w:val="0"/>
        <w:tabs>
          <w:tab w:val="left" w:pos="66"/>
          <w:tab w:val="left" w:pos="142"/>
        </w:tabs>
        <w:ind w:firstLine="709"/>
        <w:jc w:val="both"/>
      </w:pPr>
      <w:r w:rsidRPr="003806D2">
        <w:t>качество представляемого материала (художественная ценность);</w:t>
      </w:r>
    </w:p>
    <w:p w14:paraId="27F53D18" w14:textId="501EE3FD" w:rsidR="00ED40B7" w:rsidRPr="003806D2" w:rsidRDefault="00897F4D" w:rsidP="0041074B">
      <w:pPr>
        <w:widowControl w:val="0"/>
        <w:tabs>
          <w:tab w:val="left" w:pos="66"/>
          <w:tab w:val="left" w:pos="142"/>
        </w:tabs>
        <w:ind w:firstLine="709"/>
        <w:jc w:val="both"/>
      </w:pPr>
      <w:r w:rsidRPr="003806D2">
        <w:t>соответствие предоставляемого материала тематике Фестиваля.</w:t>
      </w:r>
    </w:p>
    <w:p w14:paraId="1EF1C19B" w14:textId="61CD5DBB" w:rsidR="0041074B" w:rsidRPr="003806D2" w:rsidRDefault="006B0C5D" w:rsidP="000D11DA">
      <w:pPr>
        <w:overflowPunct w:val="0"/>
        <w:autoSpaceDE w:val="0"/>
        <w:autoSpaceDN w:val="0"/>
        <w:adjustRightInd w:val="0"/>
        <w:ind w:firstLine="708"/>
        <w:jc w:val="both"/>
      </w:pPr>
      <w:r w:rsidRPr="003806D2">
        <w:rPr>
          <w:lang w:bidi="ru-RU"/>
        </w:rPr>
        <w:t xml:space="preserve">2.6. </w:t>
      </w:r>
      <w:r w:rsidR="000D11DA" w:rsidRPr="003806D2">
        <w:rPr>
          <w:rFonts w:eastAsiaTheme="minorEastAsia"/>
        </w:rPr>
        <w:t xml:space="preserve">Участникам </w:t>
      </w:r>
      <w:r w:rsidR="0071160D" w:rsidRPr="003806D2">
        <w:t xml:space="preserve">Выставки необходимо в срок </w:t>
      </w:r>
      <w:r w:rsidR="000D11DA" w:rsidRPr="003806D2">
        <w:rPr>
          <w:b/>
        </w:rPr>
        <w:t>до 1 ноября 2023 года</w:t>
      </w:r>
      <w:r w:rsidR="000D11DA" w:rsidRPr="003806D2">
        <w:t xml:space="preserve">  направить </w:t>
      </w:r>
      <w:r w:rsidR="000D11DA" w:rsidRPr="003806D2">
        <w:rPr>
          <w:lang w:bidi="ru-RU"/>
        </w:rPr>
        <w:t xml:space="preserve">на адрес </w:t>
      </w:r>
      <w:r w:rsidR="000D11DA" w:rsidRPr="003806D2">
        <w:t xml:space="preserve">электронной почты </w:t>
      </w:r>
      <w:hyperlink r:id="rId6" w:history="1">
        <w:r w:rsidR="000D11DA" w:rsidRPr="003806D2">
          <w:t>remeslo@iodnt.ru</w:t>
        </w:r>
      </w:hyperlink>
      <w:r w:rsidR="00E05BEA" w:rsidRPr="003806D2">
        <w:t xml:space="preserve"> </w:t>
      </w:r>
      <w:r w:rsidR="00163A85" w:rsidRPr="003806D2">
        <w:t xml:space="preserve">заявку (Приложение </w:t>
      </w:r>
      <w:r w:rsidR="000D11DA" w:rsidRPr="003806D2">
        <w:t>3) и фотографии творческих работ</w:t>
      </w:r>
      <w:r w:rsidR="0041074B" w:rsidRPr="003806D2">
        <w:t>.</w:t>
      </w:r>
    </w:p>
    <w:p w14:paraId="221CD12D" w14:textId="77777777" w:rsidR="00F62366" w:rsidRPr="003806D2" w:rsidRDefault="00F62366" w:rsidP="00F62366">
      <w:pPr>
        <w:pStyle w:val="22"/>
        <w:spacing w:after="0" w:line="240" w:lineRule="auto"/>
        <w:ind w:left="0" w:firstLine="567"/>
        <w:rPr>
          <w:rFonts w:ascii="Times New Roman" w:hAnsi="Times New Roman"/>
          <w:sz w:val="24"/>
          <w:szCs w:val="24"/>
        </w:rPr>
      </w:pPr>
      <w:r w:rsidRPr="003806D2">
        <w:rPr>
          <w:rFonts w:ascii="Times New Roman" w:hAnsi="Times New Roman"/>
          <w:b/>
          <w:sz w:val="24"/>
          <w:szCs w:val="24"/>
        </w:rPr>
        <w:t>Возможные темы работ, представленных для выставки:</w:t>
      </w:r>
    </w:p>
    <w:p w14:paraId="46917AB2" w14:textId="77777777" w:rsidR="00F62366" w:rsidRPr="003806D2" w:rsidRDefault="00F62366" w:rsidP="00F62366">
      <w:pPr>
        <w:pStyle w:val="24"/>
        <w:numPr>
          <w:ilvl w:val="0"/>
          <w:numId w:val="30"/>
        </w:numPr>
        <w:spacing w:after="0" w:line="240" w:lineRule="auto"/>
        <w:ind w:left="0" w:firstLine="709"/>
        <w:jc w:val="both"/>
        <w:rPr>
          <w:bCs/>
        </w:rPr>
      </w:pPr>
      <w:r w:rsidRPr="003806D2">
        <w:t>исторические сюжеты: первые русские богатыри, крепости, города, становление российской армии в прошедшие эпохи, появление морского флота, история оружия, история технического прогресса (легенды об изобретателях, народных самородках) и т. п.;</w:t>
      </w:r>
      <w:r w:rsidRPr="003806D2">
        <w:rPr>
          <w:bCs/>
        </w:rPr>
        <w:t xml:space="preserve"> </w:t>
      </w:r>
    </w:p>
    <w:p w14:paraId="561CE637" w14:textId="77777777" w:rsidR="00F62366" w:rsidRPr="003806D2" w:rsidRDefault="00F62366" w:rsidP="00F62366">
      <w:pPr>
        <w:pStyle w:val="24"/>
        <w:numPr>
          <w:ilvl w:val="0"/>
          <w:numId w:val="30"/>
        </w:numPr>
        <w:spacing w:after="0" w:line="240" w:lineRule="auto"/>
        <w:ind w:left="0" w:firstLine="709"/>
        <w:jc w:val="both"/>
        <w:rPr>
          <w:bCs/>
        </w:rPr>
      </w:pPr>
      <w:r w:rsidRPr="003806D2">
        <w:rPr>
          <w:bCs/>
        </w:rPr>
        <w:t>батальные сцены: оборона, наступление, танковые, воздушные и морские бои;</w:t>
      </w:r>
    </w:p>
    <w:p w14:paraId="2DB8A6DF" w14:textId="77777777" w:rsidR="00F62366" w:rsidRPr="003806D2" w:rsidRDefault="00F62366" w:rsidP="00F62366">
      <w:pPr>
        <w:pStyle w:val="a3"/>
        <w:numPr>
          <w:ilvl w:val="0"/>
          <w:numId w:val="30"/>
        </w:numPr>
        <w:ind w:left="0" w:firstLine="709"/>
        <w:jc w:val="both"/>
        <w:rPr>
          <w:bCs/>
        </w:rPr>
      </w:pPr>
      <w:r w:rsidRPr="003806D2">
        <w:rPr>
          <w:bCs/>
        </w:rPr>
        <w:lastRenderedPageBreak/>
        <w:t>портреты солдат, военачальников, генералов, маршалов, ветеранов, женщин-вдов, медсестер и т. д.;</w:t>
      </w:r>
    </w:p>
    <w:p w14:paraId="1FE67927" w14:textId="77777777" w:rsidR="00F62366" w:rsidRPr="003806D2" w:rsidRDefault="00F62366" w:rsidP="00F62366">
      <w:pPr>
        <w:pStyle w:val="a3"/>
        <w:numPr>
          <w:ilvl w:val="0"/>
          <w:numId w:val="30"/>
        </w:numPr>
        <w:ind w:left="0" w:firstLine="709"/>
        <w:jc w:val="both"/>
        <w:rPr>
          <w:bCs/>
        </w:rPr>
      </w:pPr>
      <w:r w:rsidRPr="003806D2">
        <w:rPr>
          <w:bCs/>
        </w:rPr>
        <w:t xml:space="preserve">жанровые сцены. Например, солдаты на позициях, в госпиталях, встреча войск населением, партизаны, отдых между боями, труд в тылу, тяготы военного быта, празднования побед. Послевоенная жизнь: возвращение солдат с фронта, инвалиды, восстановление народного хозяйства, труд на земле, строительство домов, заводов; встречи ветеранов, ветераны с сыновьями и внуками, семейные портреты. Жизнь новых поколений россиян, преемственность старого и нового поколений. Победы нашей страны в других невоенных областях (спорт, космос, путешественники, медицина и др.);  </w:t>
      </w:r>
    </w:p>
    <w:p w14:paraId="67C29339" w14:textId="77777777" w:rsidR="00F62366" w:rsidRPr="003806D2" w:rsidRDefault="00F62366" w:rsidP="00F62366">
      <w:pPr>
        <w:pStyle w:val="a3"/>
        <w:numPr>
          <w:ilvl w:val="0"/>
          <w:numId w:val="30"/>
        </w:numPr>
        <w:ind w:left="0" w:firstLine="709"/>
        <w:jc w:val="both"/>
        <w:rPr>
          <w:b/>
          <w:bCs/>
        </w:rPr>
      </w:pPr>
      <w:r w:rsidRPr="003806D2">
        <w:rPr>
          <w:bCs/>
        </w:rPr>
        <w:t>пейзажи: виды городов-героев и городов, на территории которых проходили бои. Ландшафты с памятниками и стелами в память о войне и погибших</w:t>
      </w:r>
      <w:r w:rsidRPr="003806D2">
        <w:rPr>
          <w:b/>
          <w:bCs/>
        </w:rPr>
        <w:t xml:space="preserve">. </w:t>
      </w:r>
      <w:r w:rsidRPr="003806D2">
        <w:t>Виды родной земли: леса, поля, реки, горы, деревни и т.д.;</w:t>
      </w:r>
    </w:p>
    <w:p w14:paraId="2E96EB8B" w14:textId="77777777" w:rsidR="00F62366" w:rsidRPr="003806D2" w:rsidRDefault="00F62366" w:rsidP="00F62366">
      <w:pPr>
        <w:pStyle w:val="a3"/>
        <w:numPr>
          <w:ilvl w:val="0"/>
          <w:numId w:val="30"/>
        </w:numPr>
        <w:ind w:left="0" w:firstLine="709"/>
        <w:jc w:val="both"/>
        <w:rPr>
          <w:bCs/>
        </w:rPr>
      </w:pPr>
      <w:r w:rsidRPr="003806D2">
        <w:rPr>
          <w:bCs/>
        </w:rPr>
        <w:t xml:space="preserve">тематический натюрморт и лубок; </w:t>
      </w:r>
    </w:p>
    <w:p w14:paraId="6ED6F44E" w14:textId="77777777" w:rsidR="00F62366" w:rsidRPr="003806D2" w:rsidRDefault="00F62366" w:rsidP="00F62366">
      <w:pPr>
        <w:pStyle w:val="a3"/>
        <w:numPr>
          <w:ilvl w:val="0"/>
          <w:numId w:val="30"/>
        </w:numPr>
        <w:ind w:left="0" w:firstLine="709"/>
        <w:jc w:val="both"/>
        <w:rPr>
          <w:bCs/>
        </w:rPr>
      </w:pPr>
      <w:r w:rsidRPr="003806D2">
        <w:rPr>
          <w:bCs/>
        </w:rPr>
        <w:t xml:space="preserve">свободные композиции, </w:t>
      </w:r>
      <w:r w:rsidRPr="003806D2">
        <w:rPr>
          <w:bCs/>
          <w:i/>
          <w:iCs/>
        </w:rPr>
        <w:t>соответствующие тематике</w:t>
      </w:r>
      <w:r w:rsidRPr="003806D2">
        <w:rPr>
          <w:bCs/>
        </w:rPr>
        <w:t xml:space="preserve"> проекта.</w:t>
      </w:r>
    </w:p>
    <w:p w14:paraId="4767591C" w14:textId="77777777" w:rsidR="00F62366" w:rsidRPr="003806D2" w:rsidRDefault="00F62366" w:rsidP="00F62366">
      <w:pPr>
        <w:ind w:firstLine="709"/>
        <w:jc w:val="both"/>
        <w:rPr>
          <w:bCs/>
        </w:rPr>
      </w:pPr>
      <w:r w:rsidRPr="003806D2">
        <w:rPr>
          <w:bCs/>
        </w:rPr>
        <w:t>В произведениях декоративно-прикладного искусства также должна быть отражена военно-патриотическая тематика и символика.</w:t>
      </w:r>
    </w:p>
    <w:p w14:paraId="62D25BEA" w14:textId="77777777" w:rsidR="00F62366" w:rsidRPr="003806D2" w:rsidRDefault="00F62366" w:rsidP="00F62366">
      <w:pPr>
        <w:ind w:firstLine="709"/>
        <w:rPr>
          <w:b/>
        </w:rPr>
      </w:pPr>
      <w:r w:rsidRPr="003806D2">
        <w:rPr>
          <w:b/>
        </w:rPr>
        <w:t>Стили и техники:</w:t>
      </w:r>
    </w:p>
    <w:p w14:paraId="3B1D0A8E" w14:textId="77777777" w:rsidR="00F62366" w:rsidRPr="003806D2" w:rsidRDefault="00F62366" w:rsidP="00F62366">
      <w:pPr>
        <w:jc w:val="both"/>
        <w:rPr>
          <w:bCs/>
        </w:rPr>
      </w:pPr>
      <w:r w:rsidRPr="003806D2">
        <w:rPr>
          <w:b/>
        </w:rPr>
        <w:tab/>
      </w:r>
      <w:r w:rsidRPr="003806D2">
        <w:rPr>
          <w:bCs/>
        </w:rPr>
        <w:t xml:space="preserve">работы могут быть выполнены в любом стиле и технике в рамках живописи, графики, росписи, резьбы, работы с текстилем и т.д. Особое внимание кураторы должны обратить на </w:t>
      </w:r>
      <w:r w:rsidRPr="003806D2">
        <w:rPr>
          <w:bCs/>
          <w:i/>
          <w:iCs/>
        </w:rPr>
        <w:t>наивное искусство</w:t>
      </w:r>
      <w:r w:rsidRPr="003806D2">
        <w:rPr>
          <w:bCs/>
        </w:rPr>
        <w:t xml:space="preserve"> и </w:t>
      </w:r>
      <w:r w:rsidRPr="003806D2">
        <w:rPr>
          <w:bCs/>
          <w:i/>
          <w:iCs/>
        </w:rPr>
        <w:t>аутсайдер-арт</w:t>
      </w:r>
      <w:r w:rsidRPr="003806D2">
        <w:rPr>
          <w:bCs/>
        </w:rPr>
        <w:t xml:space="preserve">, не вписывающиеся в рамки реалистической живописи или традиции народного декоративно-прикладного искусства. При возможности эти формы искусства формировать в отдельный блок в итоговой региональной экспозиции.  </w:t>
      </w:r>
    </w:p>
    <w:p w14:paraId="642ACEAA" w14:textId="5EB3D6D7" w:rsidR="00F62366" w:rsidRPr="003806D2" w:rsidRDefault="00F62366" w:rsidP="00F62366">
      <w:pPr>
        <w:overflowPunct w:val="0"/>
        <w:autoSpaceDE w:val="0"/>
        <w:autoSpaceDN w:val="0"/>
        <w:adjustRightInd w:val="0"/>
        <w:ind w:firstLine="708"/>
        <w:jc w:val="both"/>
      </w:pPr>
      <w:r w:rsidRPr="003806D2">
        <w:t>2.</w:t>
      </w:r>
      <w:r w:rsidR="006F6C29" w:rsidRPr="003806D2">
        <w:t xml:space="preserve">7. </w:t>
      </w:r>
      <w:r w:rsidRPr="003806D2">
        <w:t>Технические требования к фотографиям Выставки:</w:t>
      </w:r>
    </w:p>
    <w:p w14:paraId="59472ADF" w14:textId="77777777" w:rsidR="00F62366" w:rsidRPr="003806D2" w:rsidRDefault="00F62366" w:rsidP="00F62366">
      <w:pPr>
        <w:tabs>
          <w:tab w:val="left" w:pos="567"/>
        </w:tabs>
        <w:ind w:firstLine="709"/>
        <w:jc w:val="both"/>
      </w:pPr>
      <w:r w:rsidRPr="003806D2">
        <w:t>к участию в Выставке принимаются только фотографии, автором которых является участник Выставки, или фотографии, на участие которых в Выставке участником получено разрешение от автора;</w:t>
      </w:r>
    </w:p>
    <w:p w14:paraId="1A44820F" w14:textId="77777777" w:rsidR="00F62366" w:rsidRPr="003806D2" w:rsidRDefault="00F62366" w:rsidP="00F62366">
      <w:pPr>
        <w:tabs>
          <w:tab w:val="left" w:pos="709"/>
        </w:tabs>
        <w:ind w:firstLine="709"/>
        <w:jc w:val="both"/>
      </w:pPr>
      <w:r w:rsidRPr="003806D2">
        <w:t>фотографии могут быть как вертикальной, так и горизонтальной расположенности, размер файла не должен превышать 10 Мб;</w:t>
      </w:r>
    </w:p>
    <w:p w14:paraId="513E3325" w14:textId="77777777" w:rsidR="00F62366" w:rsidRPr="003806D2" w:rsidRDefault="00F62366" w:rsidP="00F62366">
      <w:pPr>
        <w:tabs>
          <w:tab w:val="left" w:pos="709"/>
        </w:tabs>
        <w:ind w:firstLine="709"/>
        <w:jc w:val="both"/>
      </w:pPr>
      <w:r w:rsidRPr="003806D2">
        <w:t>представленные фотографии должны сопровождаться информацией: (фио автора, название работы);</w:t>
      </w:r>
    </w:p>
    <w:p w14:paraId="5A3CE709" w14:textId="77777777" w:rsidR="00F62366" w:rsidRPr="003806D2" w:rsidRDefault="00F62366" w:rsidP="00F62366">
      <w:pPr>
        <w:tabs>
          <w:tab w:val="left" w:pos="567"/>
        </w:tabs>
        <w:ind w:firstLine="709"/>
        <w:jc w:val="both"/>
      </w:pPr>
      <w:r w:rsidRPr="003806D2">
        <w:t xml:space="preserve">фотографии должны быть представлены в формате </w:t>
      </w:r>
      <w:proofErr w:type="spellStart"/>
      <w:r w:rsidRPr="003806D2">
        <w:t>jpg</w:t>
      </w:r>
      <w:proofErr w:type="spellEnd"/>
      <w:r w:rsidRPr="003806D2">
        <w:t>, размером не менее 4000 пикселей по длинной стороне кадра, сохраненные в максимальном качестве (без сжатия).</w:t>
      </w:r>
    </w:p>
    <w:p w14:paraId="7A96E255" w14:textId="32820968" w:rsidR="006F6C29" w:rsidRPr="003806D2" w:rsidRDefault="006F6C29" w:rsidP="006F6C29">
      <w:pPr>
        <w:ind w:firstLine="708"/>
        <w:jc w:val="both"/>
      </w:pPr>
      <w:r w:rsidRPr="003806D2">
        <w:t xml:space="preserve">2.8. Для оценки театрализованных программ и выставочных работ </w:t>
      </w:r>
      <w:r w:rsidRPr="003806D2">
        <w:rPr>
          <w:lang w:val="en-US"/>
        </w:rPr>
        <w:t>I</w:t>
      </w:r>
      <w:r w:rsidRPr="003806D2">
        <w:t xml:space="preserve"> этапа Фестиваля ГБУК «ИОДНТ» формирует состав жюри из квалифицированных специалистов в сфере культуры и искусства Иркутской области. Решение жюри является окончательным и обжалованию не подлежит.</w:t>
      </w:r>
    </w:p>
    <w:p w14:paraId="0975D5F6" w14:textId="77777777" w:rsidR="006F6C29" w:rsidRPr="003806D2" w:rsidRDefault="006F6C29" w:rsidP="006F6C29">
      <w:pPr>
        <w:ind w:firstLine="708"/>
        <w:jc w:val="both"/>
      </w:pPr>
      <w:r w:rsidRPr="003806D2">
        <w:t xml:space="preserve">По итогам </w:t>
      </w:r>
      <w:r w:rsidRPr="003806D2">
        <w:rPr>
          <w:lang w:val="en-US"/>
        </w:rPr>
        <w:t>I</w:t>
      </w:r>
      <w:r w:rsidRPr="003806D2">
        <w:t xml:space="preserve"> (отборочного) этапа определяются победители Конкурса и Выставки на территории Иркутской области.</w:t>
      </w:r>
    </w:p>
    <w:p w14:paraId="089DF43F" w14:textId="77777777" w:rsidR="006F6C29" w:rsidRPr="003806D2" w:rsidRDefault="006F6C29" w:rsidP="006F6C29">
      <w:pPr>
        <w:ind w:firstLine="708"/>
        <w:jc w:val="both"/>
      </w:pPr>
      <w:r w:rsidRPr="003806D2">
        <w:t xml:space="preserve">Победители награждаются дипломами лауреатов </w:t>
      </w:r>
      <w:r w:rsidRPr="003806D2">
        <w:rPr>
          <w:lang w:val="en-US"/>
        </w:rPr>
        <w:t>I</w:t>
      </w:r>
      <w:r w:rsidRPr="003806D2">
        <w:t xml:space="preserve">, </w:t>
      </w:r>
      <w:r w:rsidRPr="003806D2">
        <w:rPr>
          <w:lang w:val="en-US"/>
        </w:rPr>
        <w:t>II</w:t>
      </w:r>
      <w:r w:rsidRPr="003806D2">
        <w:t xml:space="preserve">, </w:t>
      </w:r>
      <w:r w:rsidRPr="003806D2">
        <w:rPr>
          <w:lang w:val="en-US"/>
        </w:rPr>
        <w:t>III</w:t>
      </w:r>
      <w:r w:rsidRPr="003806D2">
        <w:t xml:space="preserve"> степеней, дипломами </w:t>
      </w:r>
      <w:r w:rsidRPr="003806D2">
        <w:rPr>
          <w:lang w:val="en-US"/>
        </w:rPr>
        <w:t>I</w:t>
      </w:r>
      <w:r w:rsidRPr="003806D2">
        <w:t xml:space="preserve">, </w:t>
      </w:r>
      <w:r w:rsidRPr="003806D2">
        <w:rPr>
          <w:lang w:val="en-US"/>
        </w:rPr>
        <w:t>II</w:t>
      </w:r>
      <w:r w:rsidRPr="003806D2">
        <w:t xml:space="preserve">, </w:t>
      </w:r>
      <w:r w:rsidRPr="003806D2">
        <w:rPr>
          <w:lang w:val="en-US"/>
        </w:rPr>
        <w:t>III</w:t>
      </w:r>
      <w:r w:rsidRPr="003806D2">
        <w:t xml:space="preserve"> степеней, остальные дипломами участников. </w:t>
      </w:r>
    </w:p>
    <w:p w14:paraId="2EAFB901" w14:textId="77777777" w:rsidR="006F6C29" w:rsidRPr="003806D2" w:rsidRDefault="006F6C29" w:rsidP="006F6C29">
      <w:pPr>
        <w:ind w:firstLine="708"/>
        <w:jc w:val="both"/>
      </w:pPr>
      <w:r w:rsidRPr="003806D2">
        <w:t>Жюри отмечают специальными дипломами участников театрализованных программ: «Лучшая актерская работа»; «Лучший хореографический номер»; «Лучший вокальный номер»; «Лучший инструментальный номер»; «Лучший чтецкий номер»; «Лучшая режиссерская работа».</w:t>
      </w:r>
    </w:p>
    <w:p w14:paraId="265923F8" w14:textId="77777777" w:rsidR="006F6C29" w:rsidRPr="003806D2" w:rsidRDefault="006F6C29" w:rsidP="006F6C29">
      <w:pPr>
        <w:ind w:firstLine="708"/>
        <w:jc w:val="both"/>
      </w:pPr>
      <w:r w:rsidRPr="003806D2">
        <w:t xml:space="preserve">Дипломы победителям </w:t>
      </w:r>
      <w:r w:rsidRPr="003806D2">
        <w:rPr>
          <w:lang w:val="en-US"/>
        </w:rPr>
        <w:t>I</w:t>
      </w:r>
      <w:r w:rsidRPr="003806D2">
        <w:t xml:space="preserve"> этапа формируются и направляются в электронном виде.</w:t>
      </w:r>
    </w:p>
    <w:p w14:paraId="44C5BB4F" w14:textId="37E77F8F" w:rsidR="006F6C29" w:rsidRPr="003806D2" w:rsidRDefault="006F6C29" w:rsidP="006F6C29">
      <w:pPr>
        <w:ind w:firstLine="708"/>
        <w:jc w:val="both"/>
      </w:pPr>
      <w:r w:rsidRPr="003806D2">
        <w:t xml:space="preserve">2.9. По итогам </w:t>
      </w:r>
      <w:r w:rsidRPr="003806D2">
        <w:rPr>
          <w:lang w:val="en-US"/>
        </w:rPr>
        <w:t>I</w:t>
      </w:r>
      <w:r w:rsidRPr="003806D2">
        <w:t xml:space="preserve"> этапа Фестиваля ГБУК «ИОДНТ» определяет участников </w:t>
      </w:r>
      <w:r w:rsidRPr="003806D2">
        <w:rPr>
          <w:lang w:val="en-US"/>
        </w:rPr>
        <w:t>II</w:t>
      </w:r>
      <w:r w:rsidRPr="003806D2">
        <w:t xml:space="preserve"> этапа Фестиваля. </w:t>
      </w:r>
    </w:p>
    <w:p w14:paraId="70AF93D9" w14:textId="14089108" w:rsidR="006F6C29" w:rsidRPr="003806D2" w:rsidRDefault="006F6C29" w:rsidP="006F6C29">
      <w:pPr>
        <w:ind w:firstLine="708"/>
        <w:jc w:val="both"/>
      </w:pPr>
      <w:r w:rsidRPr="003806D2">
        <w:t xml:space="preserve">2.10. Информация об итогах </w:t>
      </w:r>
      <w:r w:rsidRPr="003806D2">
        <w:rPr>
          <w:lang w:val="en-US"/>
        </w:rPr>
        <w:t>I</w:t>
      </w:r>
      <w:r w:rsidRPr="003806D2">
        <w:t xml:space="preserve"> этапа Фестиваля будет размещена на официальном сайте ГБУК «ИОДНТ»: </w:t>
      </w:r>
      <w:hyperlink r:id="rId7" w:history="1">
        <w:r w:rsidRPr="003806D2">
          <w:rPr>
            <w:rStyle w:val="a5"/>
            <w:color w:val="auto"/>
            <w:lang w:val="en-US"/>
          </w:rPr>
          <w:t>www</w:t>
        </w:r>
        <w:r w:rsidRPr="003806D2">
          <w:rPr>
            <w:rStyle w:val="a5"/>
            <w:color w:val="auto"/>
          </w:rPr>
          <w:t>.</w:t>
        </w:r>
        <w:r w:rsidRPr="003806D2">
          <w:rPr>
            <w:rStyle w:val="a5"/>
            <w:color w:val="auto"/>
            <w:lang w:val="en-US"/>
          </w:rPr>
          <w:t>iodnt</w:t>
        </w:r>
        <w:r w:rsidRPr="003806D2">
          <w:rPr>
            <w:rStyle w:val="a5"/>
            <w:color w:val="auto"/>
          </w:rPr>
          <w:t>.</w:t>
        </w:r>
        <w:r w:rsidRPr="003806D2">
          <w:rPr>
            <w:rStyle w:val="a5"/>
            <w:color w:val="auto"/>
            <w:lang w:val="en-US"/>
          </w:rPr>
          <w:t>ru</w:t>
        </w:r>
      </w:hyperlink>
      <w:r w:rsidRPr="003806D2">
        <w:t xml:space="preserve">, не позднее </w:t>
      </w:r>
      <w:r w:rsidRPr="003806D2">
        <w:rPr>
          <w:b/>
        </w:rPr>
        <w:t>1 декабря 2023 года</w:t>
      </w:r>
      <w:r w:rsidRPr="003806D2">
        <w:t>.</w:t>
      </w:r>
    </w:p>
    <w:p w14:paraId="45C2D383" w14:textId="26957665" w:rsidR="00F57A78" w:rsidRPr="003806D2" w:rsidRDefault="006F6C29" w:rsidP="00F57A78">
      <w:pPr>
        <w:ind w:firstLine="708"/>
        <w:jc w:val="both"/>
        <w:rPr>
          <w:b/>
        </w:rPr>
      </w:pPr>
      <w:r w:rsidRPr="003806D2">
        <w:t>2.12</w:t>
      </w:r>
      <w:r w:rsidR="006B0C5D" w:rsidRPr="003806D2">
        <w:t>.</w:t>
      </w:r>
      <w:r w:rsidR="006B0C5D" w:rsidRPr="003806D2">
        <w:rPr>
          <w:b/>
        </w:rPr>
        <w:t xml:space="preserve"> </w:t>
      </w:r>
      <w:r w:rsidR="00A17E38" w:rsidRPr="003806D2">
        <w:rPr>
          <w:b/>
          <w:lang w:val="en-US"/>
        </w:rPr>
        <w:t>II</w:t>
      </w:r>
      <w:r w:rsidR="00A17E38" w:rsidRPr="003806D2">
        <w:rPr>
          <w:b/>
        </w:rPr>
        <w:t xml:space="preserve"> </w:t>
      </w:r>
      <w:r w:rsidR="0051723F" w:rsidRPr="003806D2">
        <w:rPr>
          <w:b/>
        </w:rPr>
        <w:t xml:space="preserve">(региональный) </w:t>
      </w:r>
      <w:r w:rsidR="00A17E38" w:rsidRPr="003806D2">
        <w:rPr>
          <w:b/>
        </w:rPr>
        <w:t>этап</w:t>
      </w:r>
      <w:r w:rsidR="0051723F" w:rsidRPr="003806D2">
        <w:rPr>
          <w:b/>
        </w:rPr>
        <w:t xml:space="preserve"> проходит с</w:t>
      </w:r>
      <w:r w:rsidR="00621E06" w:rsidRPr="003806D2">
        <w:rPr>
          <w:b/>
        </w:rPr>
        <w:t xml:space="preserve"> </w:t>
      </w:r>
      <w:r w:rsidR="0051723F" w:rsidRPr="003806D2">
        <w:rPr>
          <w:b/>
        </w:rPr>
        <w:t xml:space="preserve">января по </w:t>
      </w:r>
      <w:r w:rsidR="00A17E38" w:rsidRPr="003806D2">
        <w:rPr>
          <w:b/>
        </w:rPr>
        <w:t>декабрь 2024 года.</w:t>
      </w:r>
      <w:r w:rsidR="00F57A78" w:rsidRPr="003806D2">
        <w:t xml:space="preserve"> </w:t>
      </w:r>
    </w:p>
    <w:p w14:paraId="79B2318D" w14:textId="12043932" w:rsidR="00F57A78" w:rsidRPr="003806D2" w:rsidRDefault="00BC0FD7" w:rsidP="006960E3">
      <w:pPr>
        <w:pStyle w:val="a3"/>
        <w:ind w:left="0" w:firstLine="709"/>
        <w:jc w:val="both"/>
      </w:pPr>
      <w:r w:rsidRPr="003806D2">
        <w:lastRenderedPageBreak/>
        <w:t>В рамках</w:t>
      </w:r>
      <w:r w:rsidR="008B48FE" w:rsidRPr="003806D2">
        <w:t xml:space="preserve"> </w:t>
      </w:r>
      <w:r w:rsidR="008B48FE" w:rsidRPr="003806D2">
        <w:rPr>
          <w:lang w:val="en-US"/>
        </w:rPr>
        <w:t>II</w:t>
      </w:r>
      <w:r w:rsidRPr="003806D2">
        <w:t xml:space="preserve"> этапа</w:t>
      </w:r>
      <w:r w:rsidR="008B48FE" w:rsidRPr="003806D2">
        <w:t xml:space="preserve"> Фестиваля ГБУК «ИОДНТ»</w:t>
      </w:r>
      <w:r w:rsidR="00F57A78" w:rsidRPr="003806D2">
        <w:t xml:space="preserve"> готовит или принимает участие в подгото</w:t>
      </w:r>
      <w:r w:rsidR="006F6C29" w:rsidRPr="003806D2">
        <w:t>вке областного театрализованной</w:t>
      </w:r>
      <w:r w:rsidR="00F57A78" w:rsidRPr="003806D2">
        <w:t xml:space="preserve"> </w:t>
      </w:r>
      <w:r w:rsidR="006F6C29" w:rsidRPr="003806D2">
        <w:t xml:space="preserve">программы </w:t>
      </w:r>
      <w:r w:rsidR="00F57A78" w:rsidRPr="003806D2">
        <w:t>патриотической направленности и итоговой виртуальной экспозиции из лучших работ художников-любителей Иркутской области.</w:t>
      </w:r>
      <w:r w:rsidR="008B48FE" w:rsidRPr="003806D2">
        <w:t xml:space="preserve"> </w:t>
      </w:r>
    </w:p>
    <w:p w14:paraId="79C97FC2" w14:textId="7EF413CC" w:rsidR="003D1FC1" w:rsidRPr="003806D2" w:rsidRDefault="00F57A78" w:rsidP="00F57A78">
      <w:pPr>
        <w:pStyle w:val="a3"/>
        <w:ind w:left="0" w:firstLine="709"/>
        <w:jc w:val="both"/>
        <w:rPr>
          <w:b/>
        </w:rPr>
      </w:pPr>
      <w:r w:rsidRPr="003806D2">
        <w:rPr>
          <w:b/>
        </w:rPr>
        <w:t xml:space="preserve">В срок </w:t>
      </w:r>
      <w:r w:rsidR="006960E3" w:rsidRPr="003806D2">
        <w:rPr>
          <w:b/>
        </w:rPr>
        <w:t>до 1 октября 2024 года</w:t>
      </w:r>
      <w:r w:rsidRPr="003806D2">
        <w:rPr>
          <w:b/>
        </w:rPr>
        <w:t xml:space="preserve"> </w:t>
      </w:r>
      <w:r w:rsidR="00735F31" w:rsidRPr="003806D2">
        <w:t xml:space="preserve">видеозапись </w:t>
      </w:r>
      <w:r w:rsidR="006960E3" w:rsidRPr="003806D2">
        <w:t>театрализованно</w:t>
      </w:r>
      <w:r w:rsidR="00735F31" w:rsidRPr="003806D2">
        <w:t>го</w:t>
      </w:r>
      <w:r w:rsidR="003D1FC1" w:rsidRPr="003806D2">
        <w:t xml:space="preserve"> представлени</w:t>
      </w:r>
      <w:r w:rsidR="00735F31" w:rsidRPr="003806D2">
        <w:t>я</w:t>
      </w:r>
      <w:r w:rsidR="003D1FC1" w:rsidRPr="003806D2">
        <w:t xml:space="preserve"> и </w:t>
      </w:r>
      <w:r w:rsidRPr="003806D2">
        <w:t xml:space="preserve">ссылка на </w:t>
      </w:r>
      <w:r w:rsidR="00F97A21" w:rsidRPr="003806D2">
        <w:t xml:space="preserve">виртуальную экспозицию </w:t>
      </w:r>
      <w:r w:rsidR="005B36D7" w:rsidRPr="003806D2">
        <w:t xml:space="preserve">из лучших </w:t>
      </w:r>
      <w:r w:rsidR="00F97A21" w:rsidRPr="003806D2">
        <w:t>работ художнико</w:t>
      </w:r>
      <w:r w:rsidR="006960E3" w:rsidRPr="003806D2">
        <w:t xml:space="preserve">в-любителей от </w:t>
      </w:r>
      <w:r w:rsidR="005B36D7" w:rsidRPr="003806D2">
        <w:t xml:space="preserve">Иркутской области </w:t>
      </w:r>
      <w:r w:rsidRPr="003806D2">
        <w:t xml:space="preserve">направляется </w:t>
      </w:r>
      <w:r w:rsidR="005B36D7" w:rsidRPr="003806D2">
        <w:t>в ГРДНТ им. В.Д. Поленова г. Москва.</w:t>
      </w:r>
    </w:p>
    <w:p w14:paraId="6CED71F4" w14:textId="2151CAC2" w:rsidR="003D1FC1" w:rsidRPr="003806D2" w:rsidRDefault="003D1FC1" w:rsidP="003D1FC1">
      <w:pPr>
        <w:pStyle w:val="a3"/>
        <w:ind w:left="0" w:firstLine="709"/>
        <w:jc w:val="both"/>
      </w:pPr>
      <w:r w:rsidRPr="003806D2">
        <w:t xml:space="preserve">О дате и месте </w:t>
      </w:r>
      <w:r w:rsidR="00621E06" w:rsidRPr="003806D2">
        <w:t xml:space="preserve">проведения </w:t>
      </w:r>
      <w:r w:rsidR="006960E3" w:rsidRPr="003806D2">
        <w:t>театрализованно</w:t>
      </w:r>
      <w:r w:rsidR="006F6C29" w:rsidRPr="003806D2">
        <w:t xml:space="preserve">й программы </w:t>
      </w:r>
      <w:r w:rsidRPr="003806D2">
        <w:t xml:space="preserve">будет сообщено дополнительно. </w:t>
      </w:r>
    </w:p>
    <w:p w14:paraId="3760251B" w14:textId="77777777" w:rsidR="006F6C29" w:rsidRPr="003806D2" w:rsidRDefault="003D1FC1" w:rsidP="006F6C29">
      <w:pPr>
        <w:pStyle w:val="a3"/>
        <w:ind w:left="0" w:firstLine="709"/>
        <w:jc w:val="both"/>
      </w:pPr>
      <w:r w:rsidRPr="003806D2">
        <w:t xml:space="preserve">ГБУК «ИОДНТ» оставляет за собой право определить участников </w:t>
      </w:r>
      <w:r w:rsidR="00735F31" w:rsidRPr="003806D2">
        <w:t>театрализованно</w:t>
      </w:r>
      <w:r w:rsidR="006F6C29" w:rsidRPr="003806D2">
        <w:t>й программы.</w:t>
      </w:r>
    </w:p>
    <w:p w14:paraId="79F19987" w14:textId="556A67CF" w:rsidR="00F57A78" w:rsidRPr="003806D2" w:rsidRDefault="006F6C29" w:rsidP="006F6C29">
      <w:pPr>
        <w:pStyle w:val="a3"/>
        <w:ind w:left="0" w:firstLine="709"/>
        <w:jc w:val="both"/>
      </w:pPr>
      <w:r w:rsidRPr="003806D2">
        <w:t xml:space="preserve">2.13. </w:t>
      </w:r>
      <w:r w:rsidR="00735F31" w:rsidRPr="003806D2">
        <w:t xml:space="preserve">Отправленные </w:t>
      </w:r>
      <w:r w:rsidR="00621E06" w:rsidRPr="003806D2">
        <w:t xml:space="preserve">в г. Москву </w:t>
      </w:r>
      <w:r w:rsidR="00735F31" w:rsidRPr="003806D2">
        <w:t>видеозапись театрализованного представления и</w:t>
      </w:r>
      <w:r w:rsidR="00735F31" w:rsidRPr="003806D2">
        <w:rPr>
          <w:b/>
        </w:rPr>
        <w:t xml:space="preserve"> </w:t>
      </w:r>
      <w:r w:rsidR="00F57A78" w:rsidRPr="003806D2">
        <w:t>виртуальной экспозиции</w:t>
      </w:r>
      <w:r w:rsidR="00735F31" w:rsidRPr="003806D2">
        <w:t xml:space="preserve"> будет оцениваться с</w:t>
      </w:r>
      <w:r w:rsidR="00621E06" w:rsidRPr="003806D2">
        <w:rPr>
          <w:b/>
        </w:rPr>
        <w:t xml:space="preserve"> 1 по 30 ноября</w:t>
      </w:r>
      <w:r w:rsidR="001E54B6" w:rsidRPr="003806D2">
        <w:t xml:space="preserve"> </w:t>
      </w:r>
      <w:r w:rsidR="00F97A21" w:rsidRPr="003806D2">
        <w:rPr>
          <w:b/>
        </w:rPr>
        <w:t>2024 года</w:t>
      </w:r>
      <w:r w:rsidR="00F97A21" w:rsidRPr="003806D2">
        <w:t xml:space="preserve"> </w:t>
      </w:r>
      <w:r w:rsidR="00735F31" w:rsidRPr="003806D2">
        <w:t xml:space="preserve">жюри Фестиваля. </w:t>
      </w:r>
    </w:p>
    <w:p w14:paraId="3B806448" w14:textId="4E25B6C0" w:rsidR="003D1FC1" w:rsidRPr="003806D2" w:rsidRDefault="00F57A78" w:rsidP="001E54B6">
      <w:pPr>
        <w:ind w:firstLine="708"/>
        <w:jc w:val="both"/>
      </w:pPr>
      <w:r w:rsidRPr="003806D2">
        <w:t>Для оценки предоставленных материалов ГРДНТ формирует жюри в состав</w:t>
      </w:r>
      <w:r w:rsidR="001E54B6" w:rsidRPr="003806D2">
        <w:t xml:space="preserve"> </w:t>
      </w:r>
      <w:r w:rsidR="00735F31" w:rsidRPr="003806D2">
        <w:t xml:space="preserve">жюри </w:t>
      </w:r>
      <w:r w:rsidR="001E54B6" w:rsidRPr="003806D2">
        <w:t>войдут выдающиеся деятели культуры и искусства Российской Федерации</w:t>
      </w:r>
      <w:r w:rsidR="00735F31" w:rsidRPr="003806D2">
        <w:t>, которые</w:t>
      </w:r>
      <w:r w:rsidR="001E54B6" w:rsidRPr="003806D2">
        <w:t xml:space="preserve"> определят победителей Фестиваля. </w:t>
      </w:r>
    </w:p>
    <w:p w14:paraId="6DBD3CE3" w14:textId="4787B039" w:rsidR="007348EE" w:rsidRPr="003806D2" w:rsidRDefault="001E54B6" w:rsidP="001E54B6">
      <w:pPr>
        <w:ind w:firstLine="708"/>
        <w:jc w:val="both"/>
        <w:rPr>
          <w:color w:val="000000" w:themeColor="text1"/>
        </w:rPr>
      </w:pPr>
      <w:r w:rsidRPr="003806D2">
        <w:t xml:space="preserve">Лучшие </w:t>
      </w:r>
      <w:r w:rsidRPr="003806D2">
        <w:rPr>
          <w:color w:val="000000" w:themeColor="text1"/>
        </w:rPr>
        <w:t xml:space="preserve">театрализованные программы получат звания «Гран-при», «Лауреат» и «Дипломант </w:t>
      </w:r>
      <w:r w:rsidRPr="003806D2">
        <w:rPr>
          <w:color w:val="000000" w:themeColor="text1"/>
          <w:lang w:val="en-US"/>
        </w:rPr>
        <w:t>I</w:t>
      </w:r>
      <w:r w:rsidRPr="003806D2">
        <w:rPr>
          <w:color w:val="000000" w:themeColor="text1"/>
        </w:rPr>
        <w:t xml:space="preserve"> </w:t>
      </w:r>
      <w:r w:rsidRPr="003806D2">
        <w:rPr>
          <w:color w:val="000000" w:themeColor="text1"/>
          <w:lang w:val="en-US"/>
        </w:rPr>
        <w:t>II</w:t>
      </w:r>
      <w:r w:rsidRPr="003806D2">
        <w:rPr>
          <w:color w:val="000000" w:themeColor="text1"/>
        </w:rPr>
        <w:t xml:space="preserve"> </w:t>
      </w:r>
      <w:r w:rsidRPr="003806D2">
        <w:rPr>
          <w:color w:val="000000" w:themeColor="text1"/>
          <w:lang w:val="en-US"/>
        </w:rPr>
        <w:t>III</w:t>
      </w:r>
      <w:r w:rsidRPr="003806D2">
        <w:rPr>
          <w:color w:val="000000" w:themeColor="text1"/>
        </w:rPr>
        <w:t xml:space="preserve"> степеней» Всероссийского фестиваля народного творчества «Салют Победы».</w:t>
      </w:r>
    </w:p>
    <w:p w14:paraId="73CA2EEC" w14:textId="12A6B55A" w:rsidR="006B0C5D" w:rsidRPr="003806D2" w:rsidRDefault="001E54B6" w:rsidP="00BC0FD7">
      <w:pPr>
        <w:ind w:firstLine="708"/>
        <w:jc w:val="both"/>
        <w:rPr>
          <w:color w:val="000000" w:themeColor="text1"/>
        </w:rPr>
      </w:pPr>
      <w:r w:rsidRPr="003806D2">
        <w:rPr>
          <w:color w:val="000000" w:themeColor="text1"/>
        </w:rPr>
        <w:t xml:space="preserve">Лучшие виртуальные выставки получат звания «Лауреатов» и «Дипломантов </w:t>
      </w:r>
      <w:r w:rsidRPr="003806D2">
        <w:rPr>
          <w:color w:val="000000" w:themeColor="text1"/>
          <w:lang w:val="en-US"/>
        </w:rPr>
        <w:t>I</w:t>
      </w:r>
      <w:r w:rsidRPr="003806D2">
        <w:rPr>
          <w:color w:val="000000" w:themeColor="text1"/>
        </w:rPr>
        <w:t xml:space="preserve"> </w:t>
      </w:r>
      <w:r w:rsidRPr="003806D2">
        <w:rPr>
          <w:color w:val="000000" w:themeColor="text1"/>
          <w:lang w:val="en-US"/>
        </w:rPr>
        <w:t>II</w:t>
      </w:r>
      <w:r w:rsidRPr="003806D2">
        <w:rPr>
          <w:color w:val="000000" w:themeColor="text1"/>
        </w:rPr>
        <w:t xml:space="preserve"> </w:t>
      </w:r>
      <w:r w:rsidRPr="003806D2">
        <w:rPr>
          <w:color w:val="000000" w:themeColor="text1"/>
          <w:lang w:val="en-US"/>
        </w:rPr>
        <w:t>III</w:t>
      </w:r>
      <w:r w:rsidRPr="003806D2">
        <w:rPr>
          <w:color w:val="000000" w:themeColor="text1"/>
        </w:rPr>
        <w:t xml:space="preserve"> степеней»</w:t>
      </w:r>
      <w:r w:rsidR="00F97A21" w:rsidRPr="003806D2">
        <w:rPr>
          <w:color w:val="000000" w:themeColor="text1"/>
        </w:rPr>
        <w:t xml:space="preserve"> Всероссийского фестиваля народного творчества «Салют Победы».</w:t>
      </w:r>
    </w:p>
    <w:p w14:paraId="2CCC2C6A" w14:textId="4BC9089B" w:rsidR="001E54B6" w:rsidRPr="003806D2" w:rsidRDefault="006B0C5D" w:rsidP="006B0C5D">
      <w:pPr>
        <w:ind w:firstLine="708"/>
        <w:jc w:val="both"/>
        <w:rPr>
          <w:b/>
          <w:color w:val="000000" w:themeColor="text1"/>
        </w:rPr>
      </w:pPr>
      <w:r w:rsidRPr="003806D2">
        <w:rPr>
          <w:color w:val="000000" w:themeColor="text1"/>
        </w:rPr>
        <w:t>2.1</w:t>
      </w:r>
      <w:r w:rsidR="006F6C29" w:rsidRPr="003806D2">
        <w:rPr>
          <w:color w:val="000000" w:themeColor="text1"/>
        </w:rPr>
        <w:t>4</w:t>
      </w:r>
      <w:r w:rsidRPr="003806D2">
        <w:rPr>
          <w:color w:val="000000" w:themeColor="text1"/>
        </w:rPr>
        <w:t>.</w:t>
      </w:r>
      <w:r w:rsidRPr="003806D2">
        <w:rPr>
          <w:b/>
          <w:color w:val="000000" w:themeColor="text1"/>
        </w:rPr>
        <w:t xml:space="preserve"> </w:t>
      </w:r>
      <w:r w:rsidR="001E54B6" w:rsidRPr="003806D2">
        <w:rPr>
          <w:b/>
          <w:color w:val="000000" w:themeColor="text1"/>
          <w:lang w:val="en-US"/>
        </w:rPr>
        <w:t>III</w:t>
      </w:r>
      <w:r w:rsidR="00E85A70" w:rsidRPr="003806D2">
        <w:rPr>
          <w:b/>
          <w:color w:val="000000" w:themeColor="text1"/>
        </w:rPr>
        <w:t xml:space="preserve"> (заключительный) этап проходит с</w:t>
      </w:r>
      <w:r w:rsidR="00BC0FD7" w:rsidRPr="003806D2">
        <w:rPr>
          <w:b/>
          <w:color w:val="000000" w:themeColor="text1"/>
        </w:rPr>
        <w:t xml:space="preserve"> </w:t>
      </w:r>
      <w:r w:rsidR="00E85A70" w:rsidRPr="003806D2">
        <w:rPr>
          <w:b/>
          <w:color w:val="000000" w:themeColor="text1"/>
        </w:rPr>
        <w:t xml:space="preserve">января по </w:t>
      </w:r>
      <w:r w:rsidR="001E54B6" w:rsidRPr="003806D2">
        <w:rPr>
          <w:b/>
          <w:color w:val="000000" w:themeColor="text1"/>
        </w:rPr>
        <w:t>ноябрь 2025 года.</w:t>
      </w:r>
    </w:p>
    <w:p w14:paraId="22DB70B4" w14:textId="5FA58FE4" w:rsidR="00E85A70" w:rsidRPr="003806D2" w:rsidRDefault="003D1FC1" w:rsidP="00E85A70">
      <w:pPr>
        <w:ind w:firstLine="708"/>
        <w:jc w:val="both"/>
        <w:rPr>
          <w:color w:val="000000" w:themeColor="text1"/>
        </w:rPr>
      </w:pPr>
      <w:r w:rsidRPr="003806D2">
        <w:rPr>
          <w:color w:val="000000" w:themeColor="text1"/>
          <w:lang w:val="en-US"/>
        </w:rPr>
        <w:t>III</w:t>
      </w:r>
      <w:r w:rsidRPr="003806D2">
        <w:rPr>
          <w:color w:val="000000" w:themeColor="text1"/>
        </w:rPr>
        <w:t xml:space="preserve"> этап пройдет в форме г</w:t>
      </w:r>
      <w:r w:rsidR="0039776D" w:rsidRPr="003806D2">
        <w:rPr>
          <w:color w:val="000000" w:themeColor="text1"/>
        </w:rPr>
        <w:t>ала-концерт</w:t>
      </w:r>
      <w:r w:rsidRPr="003806D2">
        <w:rPr>
          <w:color w:val="000000" w:themeColor="text1"/>
        </w:rPr>
        <w:t>а</w:t>
      </w:r>
      <w:r w:rsidR="006F6C29" w:rsidRPr="003806D2">
        <w:rPr>
          <w:color w:val="000000" w:themeColor="text1"/>
        </w:rPr>
        <w:t xml:space="preserve"> </w:t>
      </w:r>
      <w:r w:rsidR="00E85A70" w:rsidRPr="003806D2">
        <w:rPr>
          <w:b/>
          <w:color w:val="000000" w:themeColor="text1"/>
        </w:rPr>
        <w:t>в сентябре 2025 года</w:t>
      </w:r>
      <w:r w:rsidR="00E85A70" w:rsidRPr="003806D2">
        <w:rPr>
          <w:color w:val="000000" w:themeColor="text1"/>
        </w:rPr>
        <w:t xml:space="preserve"> в одном из городов-героев или городов воинской славы Российской Федерации. </w:t>
      </w:r>
    </w:p>
    <w:p w14:paraId="3F2C10BD" w14:textId="08B6B4DF" w:rsidR="000F349C" w:rsidRPr="003806D2" w:rsidRDefault="00E85A70" w:rsidP="003F36B0">
      <w:pPr>
        <w:ind w:firstLine="708"/>
        <w:jc w:val="both"/>
        <w:rPr>
          <w:b/>
          <w:color w:val="000000" w:themeColor="text1"/>
        </w:rPr>
      </w:pPr>
      <w:r w:rsidRPr="003806D2">
        <w:rPr>
          <w:color w:val="000000" w:themeColor="text1"/>
        </w:rPr>
        <w:t>2.16</w:t>
      </w:r>
      <w:r w:rsidR="006B0C5D" w:rsidRPr="003806D2">
        <w:rPr>
          <w:color w:val="000000" w:themeColor="text1"/>
        </w:rPr>
        <w:t>.</w:t>
      </w:r>
      <w:r w:rsidRPr="003806D2">
        <w:rPr>
          <w:color w:val="000000" w:themeColor="text1"/>
        </w:rPr>
        <w:t xml:space="preserve"> </w:t>
      </w:r>
      <w:r w:rsidR="0039776D" w:rsidRPr="003806D2">
        <w:rPr>
          <w:color w:val="000000" w:themeColor="text1"/>
        </w:rPr>
        <w:t>Участники гала-</w:t>
      </w:r>
      <w:r w:rsidRPr="003806D2">
        <w:rPr>
          <w:color w:val="000000" w:themeColor="text1"/>
        </w:rPr>
        <w:t xml:space="preserve">концерта и выставки художников любителей </w:t>
      </w:r>
      <w:r w:rsidR="0039776D" w:rsidRPr="003806D2">
        <w:rPr>
          <w:color w:val="000000" w:themeColor="text1"/>
        </w:rPr>
        <w:t xml:space="preserve">получат официальные приглашения </w:t>
      </w:r>
      <w:r w:rsidR="0039776D" w:rsidRPr="003806D2">
        <w:rPr>
          <w:b/>
          <w:color w:val="000000" w:themeColor="text1"/>
        </w:rPr>
        <w:t xml:space="preserve">не позднее 1 мая 2025 года. </w:t>
      </w:r>
    </w:p>
    <w:p w14:paraId="59AEF745" w14:textId="26CE73E2" w:rsidR="001E54B6" w:rsidRPr="003806D2" w:rsidRDefault="0039776D" w:rsidP="003F36B0">
      <w:pPr>
        <w:ind w:firstLine="708"/>
        <w:jc w:val="both"/>
        <w:rPr>
          <w:color w:val="000000" w:themeColor="text1"/>
        </w:rPr>
      </w:pPr>
      <w:r w:rsidRPr="003806D2">
        <w:rPr>
          <w:color w:val="000000" w:themeColor="text1"/>
        </w:rPr>
        <w:t xml:space="preserve">Выставка лучших художников-любителей состоится </w:t>
      </w:r>
      <w:r w:rsidRPr="003806D2">
        <w:rPr>
          <w:b/>
          <w:color w:val="000000" w:themeColor="text1"/>
        </w:rPr>
        <w:t>в октябре-ноябре 2025 года.</w:t>
      </w:r>
      <w:r w:rsidR="006E1844" w:rsidRPr="003806D2">
        <w:rPr>
          <w:color w:val="000000" w:themeColor="text1"/>
        </w:rPr>
        <w:t xml:space="preserve"> О форме (очно, заочно) и месте проведения будет сообщено дополнительно. </w:t>
      </w:r>
    </w:p>
    <w:p w14:paraId="58144C8C" w14:textId="7027AD52" w:rsidR="00A4088E" w:rsidRPr="003806D2" w:rsidRDefault="00A4088E" w:rsidP="00F97A21">
      <w:pPr>
        <w:jc w:val="both"/>
        <w:rPr>
          <w:color w:val="000000" w:themeColor="text1"/>
        </w:rPr>
      </w:pPr>
    </w:p>
    <w:p w14:paraId="25659E24" w14:textId="322E9D6A" w:rsidR="0065328C" w:rsidRPr="003806D2" w:rsidRDefault="00443460" w:rsidP="00CC6834">
      <w:pPr>
        <w:pStyle w:val="a3"/>
        <w:numPr>
          <w:ilvl w:val="0"/>
          <w:numId w:val="24"/>
        </w:numPr>
        <w:jc w:val="center"/>
        <w:rPr>
          <w:b/>
          <w:color w:val="000000" w:themeColor="text1"/>
        </w:rPr>
      </w:pPr>
      <w:r w:rsidRPr="003806D2">
        <w:rPr>
          <w:b/>
          <w:color w:val="000000" w:themeColor="text1"/>
        </w:rPr>
        <w:t>Организационно-финансовые условия</w:t>
      </w:r>
    </w:p>
    <w:p w14:paraId="35C6065A" w14:textId="3240A7CD" w:rsidR="0065328C" w:rsidRPr="003806D2" w:rsidRDefault="0065328C" w:rsidP="0065328C">
      <w:pPr>
        <w:pStyle w:val="20"/>
        <w:numPr>
          <w:ilvl w:val="1"/>
          <w:numId w:val="24"/>
        </w:numPr>
        <w:shd w:val="clear" w:color="auto" w:fill="auto"/>
        <w:tabs>
          <w:tab w:val="left" w:pos="280"/>
        </w:tabs>
        <w:spacing w:line="240" w:lineRule="auto"/>
        <w:ind w:left="0" w:firstLine="709"/>
        <w:rPr>
          <w:sz w:val="24"/>
          <w:szCs w:val="24"/>
        </w:rPr>
      </w:pPr>
      <w:r w:rsidRPr="003806D2">
        <w:rPr>
          <w:sz w:val="24"/>
          <w:szCs w:val="24"/>
        </w:rPr>
        <w:t xml:space="preserve">Командировочные расходы участников </w:t>
      </w:r>
      <w:r w:rsidR="00735F31" w:rsidRPr="003806D2">
        <w:rPr>
          <w:sz w:val="24"/>
          <w:szCs w:val="24"/>
        </w:rPr>
        <w:t xml:space="preserve">второго </w:t>
      </w:r>
      <w:r w:rsidRPr="003806D2">
        <w:rPr>
          <w:sz w:val="24"/>
          <w:szCs w:val="24"/>
        </w:rPr>
        <w:t>этапа Фестиваля (проезд к месту</w:t>
      </w:r>
      <w:r w:rsidR="00735F31" w:rsidRPr="003806D2">
        <w:rPr>
          <w:sz w:val="24"/>
          <w:szCs w:val="24"/>
        </w:rPr>
        <w:t xml:space="preserve"> проведения</w:t>
      </w:r>
      <w:r w:rsidRPr="003806D2">
        <w:rPr>
          <w:sz w:val="24"/>
          <w:szCs w:val="24"/>
        </w:rPr>
        <w:t xml:space="preserve"> и обратно, проживание, питание) обеспечивается за счет направляющей стороны.</w:t>
      </w:r>
    </w:p>
    <w:p w14:paraId="647BF250" w14:textId="77777777" w:rsidR="0065328C" w:rsidRPr="003806D2" w:rsidRDefault="0065328C" w:rsidP="0065328C">
      <w:pPr>
        <w:pStyle w:val="20"/>
        <w:numPr>
          <w:ilvl w:val="1"/>
          <w:numId w:val="24"/>
        </w:numPr>
        <w:shd w:val="clear" w:color="auto" w:fill="auto"/>
        <w:tabs>
          <w:tab w:val="left" w:pos="280"/>
        </w:tabs>
        <w:spacing w:line="240" w:lineRule="auto"/>
        <w:ind w:left="0" w:firstLine="709"/>
        <w:rPr>
          <w:sz w:val="24"/>
          <w:szCs w:val="24"/>
        </w:rPr>
      </w:pPr>
      <w:r w:rsidRPr="003806D2">
        <w:rPr>
          <w:sz w:val="24"/>
          <w:szCs w:val="24"/>
        </w:rPr>
        <w:t xml:space="preserve"> За счет ГБУК «ИОДНТ» осуществляются:</w:t>
      </w:r>
    </w:p>
    <w:p w14:paraId="77A1174C" w14:textId="71FDCC91" w:rsidR="0065328C" w:rsidRPr="003806D2" w:rsidRDefault="0065328C" w:rsidP="006E1844">
      <w:pPr>
        <w:pStyle w:val="20"/>
        <w:shd w:val="clear" w:color="auto" w:fill="auto"/>
        <w:tabs>
          <w:tab w:val="left" w:pos="280"/>
        </w:tabs>
        <w:spacing w:line="240" w:lineRule="auto"/>
        <w:ind w:firstLine="709"/>
        <w:rPr>
          <w:sz w:val="24"/>
          <w:szCs w:val="24"/>
        </w:rPr>
      </w:pPr>
      <w:r w:rsidRPr="003806D2">
        <w:rPr>
          <w:sz w:val="24"/>
          <w:szCs w:val="24"/>
        </w:rPr>
        <w:t>изготовление полиграфической и печатной продукции</w:t>
      </w:r>
      <w:r w:rsidR="00735F31" w:rsidRPr="003806D2">
        <w:rPr>
          <w:sz w:val="24"/>
          <w:szCs w:val="24"/>
        </w:rPr>
        <w:t xml:space="preserve"> регионального этапа;</w:t>
      </w:r>
    </w:p>
    <w:p w14:paraId="492CBBEA" w14:textId="649D399B" w:rsidR="0065328C" w:rsidRPr="003806D2" w:rsidRDefault="0065328C" w:rsidP="006E1844">
      <w:pPr>
        <w:pStyle w:val="20"/>
        <w:shd w:val="clear" w:color="auto" w:fill="auto"/>
        <w:tabs>
          <w:tab w:val="left" w:pos="280"/>
        </w:tabs>
        <w:spacing w:line="240" w:lineRule="auto"/>
        <w:ind w:firstLine="709"/>
        <w:rPr>
          <w:sz w:val="24"/>
          <w:szCs w:val="24"/>
        </w:rPr>
      </w:pPr>
      <w:r w:rsidRPr="003806D2">
        <w:rPr>
          <w:sz w:val="24"/>
          <w:szCs w:val="24"/>
        </w:rPr>
        <w:t xml:space="preserve">обеспечение информационной поддержки </w:t>
      </w:r>
      <w:r w:rsidRPr="003806D2">
        <w:rPr>
          <w:color w:val="000000" w:themeColor="text1"/>
          <w:sz w:val="24"/>
          <w:szCs w:val="24"/>
        </w:rPr>
        <w:t>регионального этапа Фестиваля;</w:t>
      </w:r>
    </w:p>
    <w:p w14:paraId="5FD39E44" w14:textId="74065C57" w:rsidR="00897F4D" w:rsidRPr="003806D2" w:rsidRDefault="0065328C" w:rsidP="006E1844">
      <w:pPr>
        <w:pStyle w:val="20"/>
        <w:shd w:val="clear" w:color="auto" w:fill="auto"/>
        <w:tabs>
          <w:tab w:val="left" w:pos="280"/>
        </w:tabs>
        <w:spacing w:line="240" w:lineRule="auto"/>
        <w:ind w:firstLine="709"/>
        <w:rPr>
          <w:color w:val="000000" w:themeColor="text1"/>
          <w:sz w:val="24"/>
          <w:szCs w:val="24"/>
        </w:rPr>
      </w:pPr>
      <w:r w:rsidRPr="003806D2">
        <w:rPr>
          <w:sz w:val="24"/>
          <w:szCs w:val="24"/>
        </w:rPr>
        <w:t>организация</w:t>
      </w:r>
      <w:r w:rsidR="00897F4D" w:rsidRPr="003806D2">
        <w:rPr>
          <w:sz w:val="24"/>
          <w:szCs w:val="24"/>
        </w:rPr>
        <w:t>,</w:t>
      </w:r>
      <w:r w:rsidRPr="003806D2">
        <w:rPr>
          <w:sz w:val="24"/>
          <w:szCs w:val="24"/>
        </w:rPr>
        <w:t xml:space="preserve"> художественное оформление площадки </w:t>
      </w:r>
      <w:r w:rsidR="00897F4D" w:rsidRPr="003806D2">
        <w:rPr>
          <w:sz w:val="24"/>
          <w:szCs w:val="24"/>
        </w:rPr>
        <w:t>для съемки единого театрализованного представления;</w:t>
      </w:r>
    </w:p>
    <w:p w14:paraId="1F391267" w14:textId="70E648AA" w:rsidR="0065328C" w:rsidRPr="003806D2" w:rsidRDefault="0065328C" w:rsidP="006E1844">
      <w:pPr>
        <w:pStyle w:val="20"/>
        <w:shd w:val="clear" w:color="auto" w:fill="auto"/>
        <w:tabs>
          <w:tab w:val="left" w:pos="280"/>
        </w:tabs>
        <w:spacing w:line="240" w:lineRule="auto"/>
        <w:ind w:firstLine="709"/>
        <w:rPr>
          <w:sz w:val="24"/>
          <w:szCs w:val="24"/>
        </w:rPr>
      </w:pPr>
      <w:r w:rsidRPr="003806D2">
        <w:rPr>
          <w:sz w:val="24"/>
          <w:szCs w:val="24"/>
        </w:rPr>
        <w:t>обеспечение звуковым, световым и видеопроекционным оборудованием</w:t>
      </w:r>
      <w:r w:rsidRPr="003806D2">
        <w:rPr>
          <w:color w:val="000000" w:themeColor="text1"/>
          <w:sz w:val="24"/>
          <w:szCs w:val="24"/>
        </w:rPr>
        <w:t>;</w:t>
      </w:r>
    </w:p>
    <w:p w14:paraId="122A247B" w14:textId="66C25EE0" w:rsidR="0065328C" w:rsidRPr="003806D2" w:rsidRDefault="0065328C" w:rsidP="006E1844">
      <w:pPr>
        <w:pStyle w:val="20"/>
        <w:shd w:val="clear" w:color="auto" w:fill="auto"/>
        <w:tabs>
          <w:tab w:val="left" w:pos="280"/>
        </w:tabs>
        <w:spacing w:line="240" w:lineRule="auto"/>
        <w:ind w:firstLine="709"/>
        <w:rPr>
          <w:sz w:val="24"/>
          <w:szCs w:val="24"/>
        </w:rPr>
      </w:pPr>
      <w:r w:rsidRPr="003806D2">
        <w:rPr>
          <w:sz w:val="24"/>
          <w:szCs w:val="24"/>
        </w:rPr>
        <w:t>организация питьевого режима.</w:t>
      </w:r>
    </w:p>
    <w:p w14:paraId="41C0BB3D" w14:textId="131063B7" w:rsidR="0065328C" w:rsidRPr="003806D2" w:rsidRDefault="005E5246" w:rsidP="005E5246">
      <w:pPr>
        <w:pStyle w:val="a3"/>
        <w:numPr>
          <w:ilvl w:val="1"/>
          <w:numId w:val="24"/>
        </w:numPr>
        <w:ind w:left="0" w:firstLine="709"/>
        <w:jc w:val="both"/>
        <w:rPr>
          <w:color w:val="000000" w:themeColor="text1"/>
        </w:rPr>
      </w:pPr>
      <w:r w:rsidRPr="003806D2">
        <w:t>Финансовые расходы,</w:t>
      </w:r>
      <w:r w:rsidR="0065328C" w:rsidRPr="003806D2">
        <w:t xml:space="preserve"> связанные с проведением </w:t>
      </w:r>
      <w:r w:rsidR="0065328C" w:rsidRPr="003806D2">
        <w:rPr>
          <w:bCs/>
          <w:color w:val="000000" w:themeColor="text1"/>
        </w:rPr>
        <w:t xml:space="preserve">гала-концерта и выставки произведений художников – любителей Фестиваля </w:t>
      </w:r>
      <w:r w:rsidRPr="003806D2">
        <w:rPr>
          <w:bCs/>
          <w:color w:val="000000" w:themeColor="text1"/>
        </w:rPr>
        <w:t>осуществляется за счет средств, выделяемых Министерством культуры Российской Федера</w:t>
      </w:r>
      <w:r w:rsidR="006F6C29" w:rsidRPr="003806D2">
        <w:rPr>
          <w:bCs/>
          <w:color w:val="000000" w:themeColor="text1"/>
        </w:rPr>
        <w:t>ции.</w:t>
      </w:r>
    </w:p>
    <w:p w14:paraId="4FF9453C" w14:textId="16CFC353" w:rsidR="00A5204B" w:rsidRPr="003806D2" w:rsidRDefault="00A5204B" w:rsidP="00443460">
      <w:pPr>
        <w:rPr>
          <w:b/>
          <w:color w:val="000000" w:themeColor="text1"/>
          <w:lang w:bidi="ru-RU"/>
        </w:rPr>
      </w:pPr>
    </w:p>
    <w:p w14:paraId="5115D34B" w14:textId="3765BE06" w:rsidR="004F272D" w:rsidRPr="003806D2" w:rsidRDefault="006B0C5D" w:rsidP="00143DC4">
      <w:pPr>
        <w:ind w:firstLine="709"/>
        <w:jc w:val="center"/>
        <w:rPr>
          <w:b/>
          <w:color w:val="000000" w:themeColor="text1"/>
          <w:lang w:bidi="ru-RU"/>
        </w:rPr>
      </w:pPr>
      <w:r w:rsidRPr="003806D2">
        <w:rPr>
          <w:b/>
          <w:color w:val="000000" w:themeColor="text1"/>
          <w:lang w:bidi="ru-RU"/>
        </w:rPr>
        <w:t>4</w:t>
      </w:r>
      <w:r w:rsidR="0065328C" w:rsidRPr="003806D2">
        <w:rPr>
          <w:b/>
          <w:color w:val="000000" w:themeColor="text1"/>
          <w:lang w:bidi="ru-RU"/>
        </w:rPr>
        <w:t xml:space="preserve">. </w:t>
      </w:r>
      <w:r w:rsidR="004F272D" w:rsidRPr="003806D2">
        <w:rPr>
          <w:b/>
          <w:color w:val="000000" w:themeColor="text1"/>
          <w:lang w:bidi="ru-RU"/>
        </w:rPr>
        <w:t>Заключительные положения</w:t>
      </w:r>
    </w:p>
    <w:p w14:paraId="4D57B28C" w14:textId="77777777" w:rsidR="004F272D" w:rsidRPr="003806D2" w:rsidRDefault="00DF1E04" w:rsidP="00FE7533">
      <w:pPr>
        <w:widowControl w:val="0"/>
        <w:ind w:firstLine="709"/>
        <w:jc w:val="both"/>
        <w:rPr>
          <w:color w:val="000000" w:themeColor="text1"/>
          <w:lang w:bidi="ru-RU"/>
        </w:rPr>
      </w:pPr>
      <w:r w:rsidRPr="003806D2">
        <w:rPr>
          <w:color w:val="000000" w:themeColor="text1"/>
          <w:lang w:bidi="ru-RU"/>
        </w:rPr>
        <w:t>4</w:t>
      </w:r>
      <w:r w:rsidR="004F272D" w:rsidRPr="003806D2">
        <w:rPr>
          <w:color w:val="000000" w:themeColor="text1"/>
          <w:lang w:bidi="ru-RU"/>
        </w:rPr>
        <w:t>.1. Контактная информация:</w:t>
      </w:r>
    </w:p>
    <w:p w14:paraId="38697795" w14:textId="77777777" w:rsidR="00C36D1A" w:rsidRPr="003806D2" w:rsidRDefault="004F272D" w:rsidP="00C36D1A">
      <w:pPr>
        <w:pStyle w:val="a3"/>
        <w:widowControl w:val="0"/>
        <w:ind w:left="0" w:firstLine="709"/>
        <w:jc w:val="both"/>
        <w:rPr>
          <w:color w:val="000000" w:themeColor="text1"/>
          <w:lang w:bidi="ru-RU"/>
        </w:rPr>
      </w:pPr>
      <w:r w:rsidRPr="003806D2">
        <w:rPr>
          <w:color w:val="000000" w:themeColor="text1"/>
          <w:lang w:bidi="ru-RU"/>
        </w:rPr>
        <w:t xml:space="preserve">664025, г. Иркутск, ул. Свердлова,18 А. ГБУК «ИОДНТ», </w:t>
      </w:r>
      <w:r w:rsidRPr="003806D2">
        <w:rPr>
          <w:color w:val="000000" w:themeColor="text1"/>
          <w:lang w:val="en-US" w:bidi="ru-RU"/>
        </w:rPr>
        <w:t>e</w:t>
      </w:r>
      <w:r w:rsidRPr="003806D2">
        <w:rPr>
          <w:color w:val="000000" w:themeColor="text1"/>
          <w:lang w:bidi="ru-RU"/>
        </w:rPr>
        <w:t>-</w:t>
      </w:r>
      <w:proofErr w:type="spellStart"/>
      <w:r w:rsidRPr="003806D2">
        <w:rPr>
          <w:color w:val="000000" w:themeColor="text1"/>
          <w:lang w:bidi="ru-RU"/>
        </w:rPr>
        <w:t>mail</w:t>
      </w:r>
      <w:proofErr w:type="spellEnd"/>
      <w:r w:rsidRPr="003806D2">
        <w:rPr>
          <w:color w:val="000000" w:themeColor="text1"/>
          <w:lang w:bidi="ru-RU"/>
        </w:rPr>
        <w:t xml:space="preserve">: </w:t>
      </w:r>
      <w:hyperlink r:id="rId8" w:history="1">
        <w:r w:rsidRPr="003806D2">
          <w:rPr>
            <w:color w:val="000000" w:themeColor="text1"/>
            <w:u w:val="single"/>
            <w:lang w:bidi="ru-RU"/>
          </w:rPr>
          <w:t>iodnt-nt@mail.ru</w:t>
        </w:r>
      </w:hyperlink>
      <w:r w:rsidRPr="003806D2">
        <w:rPr>
          <w:color w:val="000000" w:themeColor="text1"/>
          <w:lang w:bidi="ru-RU"/>
        </w:rPr>
        <w:t xml:space="preserve"> тел./факс: 8 (3952) 24-26-92, </w:t>
      </w:r>
      <w:hyperlink r:id="rId9" w:history="1">
        <w:r w:rsidRPr="003806D2">
          <w:rPr>
            <w:color w:val="000000" w:themeColor="text1"/>
            <w:u w:val="single"/>
            <w:lang w:bidi="ru-RU"/>
          </w:rPr>
          <w:t>http://iodnt.ru</w:t>
        </w:r>
      </w:hyperlink>
      <w:r w:rsidR="00C36D1A" w:rsidRPr="003806D2">
        <w:rPr>
          <w:color w:val="000000" w:themeColor="text1"/>
          <w:lang w:bidi="ru-RU"/>
        </w:rPr>
        <w:t>.</w:t>
      </w:r>
    </w:p>
    <w:p w14:paraId="411D56FC" w14:textId="77777777" w:rsidR="00C36D1A" w:rsidRPr="003806D2" w:rsidRDefault="004F272D" w:rsidP="00C36D1A">
      <w:pPr>
        <w:pStyle w:val="a3"/>
        <w:widowControl w:val="0"/>
        <w:ind w:left="0" w:firstLine="709"/>
        <w:jc w:val="both"/>
        <w:rPr>
          <w:color w:val="000000" w:themeColor="text1"/>
          <w:lang w:bidi="ru-RU"/>
        </w:rPr>
      </w:pPr>
      <w:r w:rsidRPr="003806D2">
        <w:rPr>
          <w:rFonts w:eastAsia="Calibri"/>
          <w:color w:val="000000" w:themeColor="text1"/>
        </w:rPr>
        <w:t xml:space="preserve">664025, г. Иркутск, ул. 3 июля,17А, ГБУК «ИОДНТ», </w:t>
      </w:r>
      <w:r w:rsidRPr="003806D2">
        <w:rPr>
          <w:rFonts w:eastAsia="MS Mincho"/>
          <w:color w:val="000000" w:themeColor="text1"/>
        </w:rPr>
        <w:t>отдел «Ремесленное подворье», т</w:t>
      </w:r>
      <w:r w:rsidR="00C36D1A" w:rsidRPr="003806D2">
        <w:rPr>
          <w:rFonts w:eastAsia="Calibri"/>
          <w:color w:val="000000" w:themeColor="text1"/>
        </w:rPr>
        <w:t xml:space="preserve">ел./факс: 8 (3952) 487 - </w:t>
      </w:r>
      <w:r w:rsidRPr="003806D2">
        <w:rPr>
          <w:rFonts w:eastAsia="Calibri"/>
          <w:color w:val="000000" w:themeColor="text1"/>
        </w:rPr>
        <w:t>130</w:t>
      </w:r>
      <w:r w:rsidR="00C36D1A" w:rsidRPr="003806D2">
        <w:rPr>
          <w:rFonts w:eastAsia="MS Mincho"/>
          <w:color w:val="000000" w:themeColor="text1"/>
        </w:rPr>
        <w:t>.</w:t>
      </w:r>
    </w:p>
    <w:p w14:paraId="1D9EE2CE" w14:textId="437EE112" w:rsidR="004F272D" w:rsidRPr="003806D2" w:rsidRDefault="00C36D1A" w:rsidP="00C36D1A">
      <w:pPr>
        <w:pStyle w:val="a3"/>
        <w:widowControl w:val="0"/>
        <w:ind w:left="0" w:firstLine="709"/>
        <w:jc w:val="both"/>
        <w:rPr>
          <w:rFonts w:eastAsia="MS Mincho"/>
          <w:color w:val="000000" w:themeColor="text1"/>
        </w:rPr>
      </w:pPr>
      <w:r w:rsidRPr="003806D2">
        <w:rPr>
          <w:rFonts w:eastAsia="MS Mincho"/>
          <w:color w:val="000000" w:themeColor="text1"/>
        </w:rPr>
        <w:t xml:space="preserve">4.2. </w:t>
      </w:r>
      <w:r w:rsidR="004F272D" w:rsidRPr="003806D2">
        <w:rPr>
          <w:color w:val="000000" w:themeColor="text1"/>
          <w:lang w:bidi="ru-RU"/>
        </w:rPr>
        <w:t xml:space="preserve">Координаторы </w:t>
      </w:r>
      <w:r w:rsidR="005E5246" w:rsidRPr="003806D2">
        <w:rPr>
          <w:color w:val="000000" w:themeColor="text1"/>
          <w:lang w:bidi="ru-RU"/>
        </w:rPr>
        <w:t xml:space="preserve">регионального этапа </w:t>
      </w:r>
      <w:r w:rsidR="004F272D" w:rsidRPr="003806D2">
        <w:rPr>
          <w:color w:val="000000" w:themeColor="text1"/>
          <w:lang w:bidi="ru-RU"/>
        </w:rPr>
        <w:t>Фестиваля:</w:t>
      </w:r>
    </w:p>
    <w:p w14:paraId="736FC9D5" w14:textId="639E0065" w:rsidR="00C36D1A" w:rsidRPr="003806D2" w:rsidRDefault="006F6C29" w:rsidP="00C36D1A">
      <w:pPr>
        <w:tabs>
          <w:tab w:val="left" w:pos="709"/>
        </w:tabs>
        <w:ind w:firstLine="709"/>
        <w:jc w:val="both"/>
        <w:rPr>
          <w:color w:val="000000" w:themeColor="text1"/>
          <w:lang w:bidi="ru-RU"/>
        </w:rPr>
      </w:pPr>
      <w:r w:rsidRPr="003806D2">
        <w:rPr>
          <w:color w:val="000000" w:themeColor="text1"/>
        </w:rPr>
        <w:lastRenderedPageBreak/>
        <w:t>Базилева Галина Николаевна</w:t>
      </w:r>
      <w:r w:rsidR="004F272D" w:rsidRPr="003806D2">
        <w:rPr>
          <w:color w:val="000000" w:themeColor="text1"/>
        </w:rPr>
        <w:t xml:space="preserve">, </w:t>
      </w:r>
      <w:r w:rsidRPr="003806D2">
        <w:rPr>
          <w:color w:val="000000" w:themeColor="text1"/>
        </w:rPr>
        <w:t>ведущий специалист по жанрам творчества</w:t>
      </w:r>
      <w:r w:rsidR="004F272D" w:rsidRPr="003806D2">
        <w:rPr>
          <w:color w:val="000000" w:themeColor="text1"/>
        </w:rPr>
        <w:t xml:space="preserve">, </w:t>
      </w:r>
      <w:r w:rsidR="004F272D" w:rsidRPr="003806D2">
        <w:rPr>
          <w:color w:val="000000" w:themeColor="text1"/>
          <w:lang w:val="en-US" w:bidi="ru-RU"/>
        </w:rPr>
        <w:t>e</w:t>
      </w:r>
      <w:r w:rsidR="004F272D" w:rsidRPr="003806D2">
        <w:rPr>
          <w:color w:val="000000" w:themeColor="text1"/>
          <w:lang w:bidi="ru-RU"/>
        </w:rPr>
        <w:t>-</w:t>
      </w:r>
      <w:proofErr w:type="spellStart"/>
      <w:r w:rsidR="004F272D" w:rsidRPr="003806D2">
        <w:rPr>
          <w:color w:val="000000" w:themeColor="text1"/>
          <w:lang w:bidi="ru-RU"/>
        </w:rPr>
        <w:t>mail</w:t>
      </w:r>
      <w:proofErr w:type="spellEnd"/>
      <w:r w:rsidR="004F272D" w:rsidRPr="003806D2">
        <w:rPr>
          <w:color w:val="000000" w:themeColor="text1"/>
          <w:lang w:bidi="ru-RU"/>
        </w:rPr>
        <w:t xml:space="preserve">: </w:t>
      </w:r>
      <w:hyperlink r:id="rId10" w:history="1">
        <w:r w:rsidR="004F272D" w:rsidRPr="003806D2">
          <w:rPr>
            <w:color w:val="000000" w:themeColor="text1"/>
            <w:u w:val="single"/>
            <w:lang w:bidi="ru-RU"/>
          </w:rPr>
          <w:t>iodnt-nt@mail.ru</w:t>
        </w:r>
      </w:hyperlink>
      <w:r w:rsidR="004F272D" w:rsidRPr="003806D2">
        <w:rPr>
          <w:color w:val="000000" w:themeColor="text1"/>
          <w:lang w:bidi="ru-RU"/>
        </w:rPr>
        <w:t xml:space="preserve"> тел./факс: 8 (3952) 24-26-92;</w:t>
      </w:r>
    </w:p>
    <w:p w14:paraId="229ED7C8" w14:textId="77777777" w:rsidR="005D5332" w:rsidRPr="003806D2" w:rsidRDefault="004F272D" w:rsidP="00C36D1A">
      <w:pPr>
        <w:tabs>
          <w:tab w:val="left" w:pos="709"/>
        </w:tabs>
        <w:ind w:firstLine="709"/>
        <w:jc w:val="both"/>
        <w:rPr>
          <w:color w:val="000000" w:themeColor="text1"/>
          <w:lang w:bidi="ru-RU"/>
        </w:rPr>
      </w:pPr>
      <w:r w:rsidRPr="003806D2">
        <w:rPr>
          <w:rFonts w:eastAsia="MS Mincho"/>
          <w:color w:val="000000" w:themeColor="text1"/>
        </w:rPr>
        <w:t xml:space="preserve">Ращенко Ольга Александровна, заведующий </w:t>
      </w:r>
      <w:r w:rsidRPr="003806D2">
        <w:rPr>
          <w:rFonts w:eastAsia="MS Mincho"/>
          <w:color w:val="000000" w:themeColor="text1"/>
          <w:spacing w:val="-6"/>
        </w:rPr>
        <w:t xml:space="preserve">отделом «Ремесленное подворье», </w:t>
      </w:r>
      <w:r w:rsidRPr="003806D2">
        <w:rPr>
          <w:rFonts w:eastAsia="Calibri"/>
          <w:color w:val="000000" w:themeColor="text1"/>
        </w:rPr>
        <w:t>е</w:t>
      </w:r>
      <w:r w:rsidRPr="003806D2">
        <w:rPr>
          <w:rFonts w:eastAsia="MS Mincho"/>
          <w:color w:val="000000" w:themeColor="text1"/>
        </w:rPr>
        <w:t>-</w:t>
      </w:r>
      <w:r w:rsidRPr="003806D2">
        <w:rPr>
          <w:rFonts w:eastAsia="MS Mincho"/>
          <w:color w:val="000000" w:themeColor="text1"/>
          <w:lang w:val="en-US"/>
        </w:rPr>
        <w:t>mail</w:t>
      </w:r>
      <w:r w:rsidRPr="003806D2">
        <w:rPr>
          <w:rFonts w:eastAsia="MS Mincho"/>
          <w:color w:val="000000" w:themeColor="text1"/>
        </w:rPr>
        <w:t xml:space="preserve">: </w:t>
      </w:r>
      <w:hyperlink r:id="rId11" w:history="1">
        <w:r w:rsidRPr="003806D2">
          <w:rPr>
            <w:rStyle w:val="a5"/>
            <w:color w:val="000000" w:themeColor="text1"/>
            <w:lang w:eastAsia="en-US"/>
          </w:rPr>
          <w:t>remesl</w:t>
        </w:r>
        <w:r w:rsidRPr="003806D2">
          <w:rPr>
            <w:rStyle w:val="a5"/>
            <w:color w:val="000000" w:themeColor="text1"/>
            <w:lang w:val="en-US" w:eastAsia="en-US"/>
          </w:rPr>
          <w:t>o</w:t>
        </w:r>
        <w:r w:rsidRPr="003806D2">
          <w:rPr>
            <w:rStyle w:val="a5"/>
            <w:color w:val="000000" w:themeColor="text1"/>
            <w:lang w:eastAsia="en-US"/>
          </w:rPr>
          <w:t>@</w:t>
        </w:r>
        <w:r w:rsidRPr="003806D2">
          <w:rPr>
            <w:rStyle w:val="a5"/>
            <w:color w:val="000000" w:themeColor="text1"/>
            <w:lang w:val="en-US" w:eastAsia="en-US"/>
          </w:rPr>
          <w:t>iodnt</w:t>
        </w:r>
        <w:r w:rsidRPr="003806D2">
          <w:rPr>
            <w:rStyle w:val="a5"/>
            <w:color w:val="000000" w:themeColor="text1"/>
            <w:lang w:eastAsia="en-US"/>
          </w:rPr>
          <w:t>.</w:t>
        </w:r>
        <w:proofErr w:type="spellStart"/>
        <w:r w:rsidRPr="003806D2">
          <w:rPr>
            <w:rStyle w:val="a5"/>
            <w:color w:val="000000" w:themeColor="text1"/>
            <w:lang w:eastAsia="en-US"/>
          </w:rPr>
          <w:t>ru</w:t>
        </w:r>
        <w:proofErr w:type="spellEnd"/>
      </w:hyperlink>
      <w:r w:rsidRPr="003806D2">
        <w:rPr>
          <w:color w:val="000000" w:themeColor="text1"/>
        </w:rPr>
        <w:t xml:space="preserve">, </w:t>
      </w:r>
      <w:r w:rsidRPr="003806D2">
        <w:rPr>
          <w:rFonts w:eastAsia="MS Mincho"/>
          <w:color w:val="000000" w:themeColor="text1"/>
          <w:spacing w:val="-6"/>
        </w:rPr>
        <w:t>тел. 891493056</w:t>
      </w:r>
      <w:r w:rsidRPr="003806D2">
        <w:rPr>
          <w:rFonts w:eastAsia="MS Mincho"/>
          <w:color w:val="000000" w:themeColor="text1"/>
        </w:rPr>
        <w:t>89.</w:t>
      </w:r>
    </w:p>
    <w:p w14:paraId="42C8E09C" w14:textId="77777777" w:rsidR="00B8050F" w:rsidRPr="003806D2" w:rsidRDefault="00B8050F" w:rsidP="00FE7533">
      <w:pPr>
        <w:pStyle w:val="a3"/>
        <w:widowControl w:val="0"/>
        <w:ind w:left="450"/>
        <w:jc w:val="both"/>
        <w:rPr>
          <w:rFonts w:eastAsia="MS Mincho"/>
          <w:color w:val="000000" w:themeColor="text1"/>
        </w:rPr>
      </w:pPr>
    </w:p>
    <w:p w14:paraId="2F5D890E" w14:textId="77777777" w:rsidR="00B8050F" w:rsidRPr="003806D2" w:rsidRDefault="00B8050F" w:rsidP="00FE7533">
      <w:pPr>
        <w:pStyle w:val="a3"/>
        <w:widowControl w:val="0"/>
        <w:ind w:left="450"/>
        <w:jc w:val="both"/>
        <w:rPr>
          <w:rFonts w:eastAsia="MS Mincho"/>
          <w:color w:val="000000" w:themeColor="text1"/>
        </w:rPr>
      </w:pPr>
    </w:p>
    <w:p w14:paraId="325FA365" w14:textId="77777777" w:rsidR="007B386B" w:rsidRPr="003806D2" w:rsidRDefault="00220944" w:rsidP="00FE7533">
      <w:pPr>
        <w:jc w:val="both"/>
        <w:rPr>
          <w:color w:val="000000" w:themeColor="text1"/>
        </w:rPr>
      </w:pPr>
      <w:r w:rsidRPr="003806D2">
        <w:rPr>
          <w:color w:val="000000" w:themeColor="text1"/>
        </w:rPr>
        <w:t xml:space="preserve">Директор                                                                                </w:t>
      </w:r>
      <w:r w:rsidR="00C36D1A" w:rsidRPr="003806D2">
        <w:rPr>
          <w:color w:val="000000" w:themeColor="text1"/>
        </w:rPr>
        <w:t xml:space="preserve">              </w:t>
      </w:r>
      <w:r w:rsidRPr="003806D2">
        <w:rPr>
          <w:color w:val="000000" w:themeColor="text1"/>
        </w:rPr>
        <w:t xml:space="preserve">    Л.А. Герда</w:t>
      </w:r>
    </w:p>
    <w:p w14:paraId="1A0C3435" w14:textId="77777777" w:rsidR="007B386B" w:rsidRPr="003806D2" w:rsidRDefault="007B386B" w:rsidP="00FE7533">
      <w:pPr>
        <w:spacing w:after="200"/>
        <w:rPr>
          <w:color w:val="000000" w:themeColor="text1"/>
        </w:rPr>
      </w:pPr>
      <w:r w:rsidRPr="003806D2">
        <w:rPr>
          <w:color w:val="000000" w:themeColor="text1"/>
        </w:rPr>
        <w:br w:type="page"/>
      </w:r>
    </w:p>
    <w:p w14:paraId="7741C0A1" w14:textId="77777777" w:rsidR="00897F4D" w:rsidRPr="003806D2" w:rsidRDefault="00897F4D" w:rsidP="00897F4D">
      <w:pPr>
        <w:jc w:val="right"/>
        <w:rPr>
          <w:color w:val="000000" w:themeColor="text1"/>
        </w:rPr>
      </w:pPr>
      <w:r w:rsidRPr="003806D2">
        <w:rPr>
          <w:color w:val="000000" w:themeColor="text1"/>
        </w:rPr>
        <w:lastRenderedPageBreak/>
        <w:t>Приложение № 1</w:t>
      </w:r>
    </w:p>
    <w:p w14:paraId="262E551C" w14:textId="4F9B0FC3" w:rsidR="000F349C" w:rsidRPr="003806D2" w:rsidRDefault="000F349C" w:rsidP="00897F4D">
      <w:pPr>
        <w:jc w:val="right"/>
        <w:rPr>
          <w:color w:val="000000" w:themeColor="text1"/>
        </w:rPr>
      </w:pPr>
      <w:r w:rsidRPr="003806D2">
        <w:rPr>
          <w:color w:val="000000" w:themeColor="text1"/>
        </w:rPr>
        <w:t>к Положению о Всероссийском фестивале</w:t>
      </w:r>
    </w:p>
    <w:p w14:paraId="1F4B1B8A" w14:textId="5A83D170" w:rsidR="000F349C" w:rsidRPr="003806D2" w:rsidRDefault="000F349C" w:rsidP="00897F4D">
      <w:pPr>
        <w:jc w:val="right"/>
        <w:rPr>
          <w:color w:val="000000" w:themeColor="text1"/>
        </w:rPr>
      </w:pPr>
      <w:r w:rsidRPr="003806D2">
        <w:rPr>
          <w:color w:val="000000" w:themeColor="text1"/>
        </w:rPr>
        <w:t xml:space="preserve"> народного творчества «Салют Победы»,</w:t>
      </w:r>
    </w:p>
    <w:p w14:paraId="7D0F6B5A" w14:textId="77777777" w:rsidR="000F349C" w:rsidRPr="003806D2" w:rsidRDefault="000F349C" w:rsidP="00897F4D">
      <w:pPr>
        <w:jc w:val="right"/>
        <w:rPr>
          <w:color w:val="000000" w:themeColor="text1"/>
        </w:rPr>
      </w:pPr>
      <w:r w:rsidRPr="003806D2">
        <w:rPr>
          <w:color w:val="000000" w:themeColor="text1"/>
        </w:rPr>
        <w:t xml:space="preserve">посвященном 80-летию Победы в великой </w:t>
      </w:r>
    </w:p>
    <w:p w14:paraId="4C0544A5" w14:textId="77777777" w:rsidR="000F349C" w:rsidRPr="003806D2" w:rsidRDefault="000F349C" w:rsidP="00897F4D">
      <w:pPr>
        <w:jc w:val="right"/>
        <w:rPr>
          <w:color w:val="000000" w:themeColor="text1"/>
        </w:rPr>
      </w:pPr>
      <w:r w:rsidRPr="003806D2">
        <w:rPr>
          <w:color w:val="000000" w:themeColor="text1"/>
        </w:rPr>
        <w:t xml:space="preserve">Отечественной войне 1941-1945 годов </w:t>
      </w:r>
    </w:p>
    <w:p w14:paraId="0E068D5B" w14:textId="012741B7" w:rsidR="000F349C" w:rsidRPr="003806D2" w:rsidRDefault="000F349C" w:rsidP="00897F4D">
      <w:pPr>
        <w:jc w:val="right"/>
        <w:rPr>
          <w:color w:val="000000" w:themeColor="text1"/>
        </w:rPr>
      </w:pPr>
      <w:r w:rsidRPr="003806D2">
        <w:rPr>
          <w:color w:val="000000" w:themeColor="text1"/>
        </w:rPr>
        <w:t>на территории Иркутской области</w:t>
      </w:r>
    </w:p>
    <w:p w14:paraId="3087CA37" w14:textId="77777777" w:rsidR="00897F4D" w:rsidRPr="003806D2" w:rsidRDefault="00897F4D" w:rsidP="00897F4D">
      <w:pPr>
        <w:ind w:firstLine="709"/>
        <w:jc w:val="both"/>
        <w:rPr>
          <w:color w:val="000000" w:themeColor="text1"/>
        </w:rPr>
      </w:pPr>
    </w:p>
    <w:p w14:paraId="64655ED8" w14:textId="77777777" w:rsidR="00897F4D" w:rsidRPr="003806D2" w:rsidRDefault="00897F4D" w:rsidP="00897F4D">
      <w:pPr>
        <w:ind w:firstLine="709"/>
        <w:jc w:val="both"/>
        <w:rPr>
          <w:b/>
          <w:color w:val="000000" w:themeColor="text1"/>
        </w:rPr>
      </w:pPr>
      <w:r w:rsidRPr="003806D2">
        <w:rPr>
          <w:b/>
          <w:color w:val="000000" w:themeColor="text1"/>
        </w:rPr>
        <w:t xml:space="preserve">Памятные даты и Дни воинской Славы России на это приложение нужно сослаться где-то по тексту положения основного </w:t>
      </w:r>
    </w:p>
    <w:p w14:paraId="1FF46D85" w14:textId="77777777" w:rsidR="00897F4D" w:rsidRPr="003806D2" w:rsidRDefault="00897F4D" w:rsidP="00897F4D">
      <w:pPr>
        <w:ind w:firstLine="709"/>
        <w:jc w:val="both"/>
        <w:rPr>
          <w:color w:val="000000" w:themeColor="text1"/>
        </w:rPr>
      </w:pPr>
    </w:p>
    <w:p w14:paraId="7F1A541D" w14:textId="32046872" w:rsidR="00897F4D" w:rsidRPr="003806D2" w:rsidRDefault="00897F4D" w:rsidP="00897F4D">
      <w:pPr>
        <w:pStyle w:val="a3"/>
        <w:numPr>
          <w:ilvl w:val="0"/>
          <w:numId w:val="5"/>
        </w:numPr>
        <w:ind w:left="0" w:firstLine="0"/>
        <w:jc w:val="both"/>
        <w:rPr>
          <w:color w:val="000000" w:themeColor="text1"/>
        </w:rPr>
      </w:pPr>
      <w:r w:rsidRPr="003806D2">
        <w:rPr>
          <w:color w:val="000000" w:themeColor="text1"/>
        </w:rPr>
        <w:t xml:space="preserve">27 января – день полного освобождения Ленинграда </w:t>
      </w:r>
      <w:proofErr w:type="gramStart"/>
      <w:r w:rsidR="006E1844" w:rsidRPr="003806D2">
        <w:rPr>
          <w:color w:val="000000" w:themeColor="text1"/>
        </w:rPr>
        <w:t>от фашисткой</w:t>
      </w:r>
      <w:proofErr w:type="gramEnd"/>
      <w:r w:rsidRPr="003806D2">
        <w:rPr>
          <w:color w:val="000000" w:themeColor="text1"/>
        </w:rPr>
        <w:t xml:space="preserve"> блокады (1944 год);</w:t>
      </w:r>
    </w:p>
    <w:p w14:paraId="3019E3B5" w14:textId="77777777" w:rsidR="00897F4D" w:rsidRPr="003806D2" w:rsidRDefault="00897F4D" w:rsidP="00897F4D">
      <w:pPr>
        <w:pStyle w:val="a3"/>
        <w:numPr>
          <w:ilvl w:val="0"/>
          <w:numId w:val="5"/>
        </w:numPr>
        <w:ind w:left="0" w:firstLine="0"/>
        <w:jc w:val="both"/>
        <w:rPr>
          <w:color w:val="000000" w:themeColor="text1"/>
        </w:rPr>
      </w:pPr>
      <w:r w:rsidRPr="003806D2">
        <w:rPr>
          <w:color w:val="000000" w:themeColor="text1"/>
        </w:rPr>
        <w:t>2 февраля – день разгрома советскими войсками немецко-фашистских войск в Сталинградской битве (1943 год);</w:t>
      </w:r>
    </w:p>
    <w:p w14:paraId="6C41644D" w14:textId="77777777" w:rsidR="00897F4D" w:rsidRPr="003806D2" w:rsidRDefault="00897F4D" w:rsidP="00897F4D">
      <w:pPr>
        <w:pStyle w:val="a3"/>
        <w:numPr>
          <w:ilvl w:val="0"/>
          <w:numId w:val="5"/>
        </w:numPr>
        <w:ind w:left="0" w:firstLine="0"/>
        <w:jc w:val="both"/>
        <w:rPr>
          <w:color w:val="000000" w:themeColor="text1"/>
        </w:rPr>
      </w:pPr>
      <w:r w:rsidRPr="003806D2">
        <w:rPr>
          <w:color w:val="000000" w:themeColor="text1"/>
        </w:rPr>
        <w:t>15 февраля – День памяти о россиянах, исполнявших служебный долг за пределами Отчества;</w:t>
      </w:r>
    </w:p>
    <w:p w14:paraId="23B1DE1A" w14:textId="77777777" w:rsidR="00897F4D" w:rsidRPr="003806D2" w:rsidRDefault="00897F4D" w:rsidP="00897F4D">
      <w:pPr>
        <w:pStyle w:val="a3"/>
        <w:numPr>
          <w:ilvl w:val="0"/>
          <w:numId w:val="5"/>
        </w:numPr>
        <w:ind w:left="0" w:firstLine="0"/>
        <w:jc w:val="both"/>
        <w:rPr>
          <w:color w:val="000000" w:themeColor="text1"/>
        </w:rPr>
      </w:pPr>
      <w:r w:rsidRPr="003806D2">
        <w:rPr>
          <w:color w:val="000000" w:themeColor="text1"/>
        </w:rPr>
        <w:t>23 февраля – День защитника Отечества;</w:t>
      </w:r>
    </w:p>
    <w:p w14:paraId="79A2564C" w14:textId="77777777" w:rsidR="00897F4D" w:rsidRPr="003806D2" w:rsidRDefault="00897F4D" w:rsidP="00897F4D">
      <w:pPr>
        <w:pStyle w:val="a3"/>
        <w:numPr>
          <w:ilvl w:val="0"/>
          <w:numId w:val="5"/>
        </w:numPr>
        <w:ind w:left="0" w:firstLine="0"/>
        <w:jc w:val="both"/>
        <w:rPr>
          <w:color w:val="000000" w:themeColor="text1"/>
        </w:rPr>
      </w:pPr>
      <w:r w:rsidRPr="003806D2">
        <w:rPr>
          <w:color w:val="000000" w:themeColor="text1"/>
        </w:rPr>
        <w:t>9 мая – День Победы советского народа в Великой Отечественной войне 1941-1945 годов (1945 год);</w:t>
      </w:r>
    </w:p>
    <w:p w14:paraId="63D58D0E" w14:textId="77777777" w:rsidR="00897F4D" w:rsidRPr="003806D2" w:rsidRDefault="00897F4D" w:rsidP="00897F4D">
      <w:pPr>
        <w:pStyle w:val="a3"/>
        <w:numPr>
          <w:ilvl w:val="0"/>
          <w:numId w:val="5"/>
        </w:numPr>
        <w:ind w:left="0" w:firstLine="0"/>
        <w:jc w:val="both"/>
        <w:rPr>
          <w:color w:val="000000" w:themeColor="text1"/>
        </w:rPr>
      </w:pPr>
      <w:r w:rsidRPr="003806D2">
        <w:rPr>
          <w:color w:val="000000" w:themeColor="text1"/>
        </w:rPr>
        <w:t xml:space="preserve">22 </w:t>
      </w:r>
      <w:proofErr w:type="gramStart"/>
      <w:r w:rsidRPr="003806D2">
        <w:rPr>
          <w:color w:val="000000" w:themeColor="text1"/>
        </w:rPr>
        <w:t>июня  -</w:t>
      </w:r>
      <w:proofErr w:type="gramEnd"/>
      <w:r w:rsidRPr="003806D2">
        <w:rPr>
          <w:color w:val="000000" w:themeColor="text1"/>
        </w:rPr>
        <w:t xml:space="preserve"> День памяти и скорби – день начала Великой Отечественной войны (1941 год);</w:t>
      </w:r>
    </w:p>
    <w:p w14:paraId="12913E36" w14:textId="77777777" w:rsidR="00897F4D" w:rsidRPr="003806D2" w:rsidRDefault="00897F4D" w:rsidP="00897F4D">
      <w:pPr>
        <w:pStyle w:val="a3"/>
        <w:numPr>
          <w:ilvl w:val="0"/>
          <w:numId w:val="5"/>
        </w:numPr>
        <w:ind w:left="0" w:firstLine="0"/>
        <w:jc w:val="both"/>
        <w:rPr>
          <w:color w:val="000000" w:themeColor="text1"/>
        </w:rPr>
      </w:pPr>
      <w:r w:rsidRPr="003806D2">
        <w:rPr>
          <w:color w:val="000000" w:themeColor="text1"/>
        </w:rPr>
        <w:t>29 июня – День партизан и подпольщиков;</w:t>
      </w:r>
    </w:p>
    <w:p w14:paraId="690C5536" w14:textId="77777777" w:rsidR="00897F4D" w:rsidRPr="003806D2" w:rsidRDefault="00897F4D" w:rsidP="00897F4D">
      <w:pPr>
        <w:pStyle w:val="a3"/>
        <w:numPr>
          <w:ilvl w:val="0"/>
          <w:numId w:val="5"/>
        </w:numPr>
        <w:ind w:left="0" w:firstLine="0"/>
        <w:jc w:val="both"/>
        <w:rPr>
          <w:color w:val="000000" w:themeColor="text1"/>
        </w:rPr>
      </w:pPr>
      <w:r w:rsidRPr="003806D2">
        <w:rPr>
          <w:color w:val="000000" w:themeColor="text1"/>
        </w:rPr>
        <w:t>23 августа – День разгрома советскими войсками немецко-фашистских войск в Курской битве (1943 год);</w:t>
      </w:r>
    </w:p>
    <w:p w14:paraId="192DF048" w14:textId="77777777" w:rsidR="00897F4D" w:rsidRPr="003806D2" w:rsidRDefault="00897F4D" w:rsidP="00897F4D">
      <w:pPr>
        <w:pStyle w:val="a3"/>
        <w:numPr>
          <w:ilvl w:val="0"/>
          <w:numId w:val="5"/>
        </w:numPr>
        <w:ind w:left="0" w:firstLine="0"/>
        <w:jc w:val="both"/>
        <w:rPr>
          <w:color w:val="000000" w:themeColor="text1"/>
        </w:rPr>
      </w:pPr>
      <w:r w:rsidRPr="003806D2">
        <w:rPr>
          <w:color w:val="000000" w:themeColor="text1"/>
        </w:rPr>
        <w:t>3 сентября – День окончания Второй мировой войны (1945 год);</w:t>
      </w:r>
    </w:p>
    <w:p w14:paraId="1267B0B5" w14:textId="77777777" w:rsidR="00897F4D" w:rsidRPr="003806D2" w:rsidRDefault="00897F4D" w:rsidP="00897F4D">
      <w:pPr>
        <w:pStyle w:val="a3"/>
        <w:numPr>
          <w:ilvl w:val="0"/>
          <w:numId w:val="5"/>
        </w:numPr>
        <w:ind w:left="0" w:firstLine="0"/>
        <w:jc w:val="both"/>
        <w:rPr>
          <w:color w:val="000000" w:themeColor="text1"/>
        </w:rPr>
      </w:pPr>
      <w:r w:rsidRPr="003806D2">
        <w:rPr>
          <w:color w:val="000000" w:themeColor="text1"/>
        </w:rPr>
        <w:t>9 октября – День разгрома советскими войсками немецко-фашистских войск в битве за Кавказ (1943 год);</w:t>
      </w:r>
    </w:p>
    <w:p w14:paraId="2EF2CC39" w14:textId="77777777" w:rsidR="00897F4D" w:rsidRPr="003806D2" w:rsidRDefault="00897F4D" w:rsidP="00897F4D">
      <w:pPr>
        <w:pStyle w:val="a3"/>
        <w:numPr>
          <w:ilvl w:val="0"/>
          <w:numId w:val="5"/>
        </w:numPr>
        <w:ind w:left="0" w:firstLine="0"/>
        <w:jc w:val="both"/>
        <w:rPr>
          <w:color w:val="000000" w:themeColor="text1"/>
        </w:rPr>
      </w:pPr>
      <w:r w:rsidRPr="003806D2">
        <w:rPr>
          <w:color w:val="000000" w:themeColor="text1"/>
        </w:rPr>
        <w:t>4 ноября – День народного единства;</w:t>
      </w:r>
    </w:p>
    <w:p w14:paraId="33917096" w14:textId="77777777" w:rsidR="00897F4D" w:rsidRPr="003806D2" w:rsidRDefault="00897F4D" w:rsidP="00897F4D">
      <w:pPr>
        <w:pStyle w:val="a3"/>
        <w:numPr>
          <w:ilvl w:val="0"/>
          <w:numId w:val="5"/>
        </w:numPr>
        <w:ind w:left="0" w:firstLine="0"/>
        <w:jc w:val="both"/>
        <w:rPr>
          <w:color w:val="000000" w:themeColor="text1"/>
        </w:rPr>
      </w:pPr>
      <w:r w:rsidRPr="003806D2">
        <w:rPr>
          <w:color w:val="000000" w:themeColor="text1"/>
        </w:rPr>
        <w:t>3 декабря – День неизвестного солдата;</w:t>
      </w:r>
    </w:p>
    <w:p w14:paraId="6D990813" w14:textId="77777777" w:rsidR="00897F4D" w:rsidRPr="003806D2" w:rsidRDefault="00897F4D" w:rsidP="00897F4D">
      <w:pPr>
        <w:pStyle w:val="a3"/>
        <w:numPr>
          <w:ilvl w:val="0"/>
          <w:numId w:val="5"/>
        </w:numPr>
        <w:ind w:left="0" w:firstLine="0"/>
        <w:jc w:val="both"/>
        <w:rPr>
          <w:color w:val="000000" w:themeColor="text1"/>
        </w:rPr>
      </w:pPr>
      <w:r w:rsidRPr="003806D2">
        <w:rPr>
          <w:color w:val="000000" w:themeColor="text1"/>
        </w:rPr>
        <w:t>5 декабря – День начала контрнаступления советских войск против немецко-фашистских войск в битве под Москвой (1941 год);</w:t>
      </w:r>
    </w:p>
    <w:p w14:paraId="22D7BC16" w14:textId="77777777" w:rsidR="00897F4D" w:rsidRPr="003806D2" w:rsidRDefault="00897F4D" w:rsidP="00897F4D">
      <w:pPr>
        <w:pStyle w:val="a3"/>
        <w:numPr>
          <w:ilvl w:val="0"/>
          <w:numId w:val="5"/>
        </w:numPr>
        <w:ind w:left="0" w:firstLine="0"/>
        <w:jc w:val="both"/>
        <w:rPr>
          <w:color w:val="000000" w:themeColor="text1"/>
        </w:rPr>
      </w:pPr>
      <w:r w:rsidRPr="003806D2">
        <w:rPr>
          <w:color w:val="000000" w:themeColor="text1"/>
        </w:rPr>
        <w:t>9 декабря – День Героев Отчества;</w:t>
      </w:r>
    </w:p>
    <w:p w14:paraId="49576325" w14:textId="77777777" w:rsidR="00897F4D" w:rsidRPr="003806D2" w:rsidRDefault="00897F4D" w:rsidP="00897F4D">
      <w:pPr>
        <w:pStyle w:val="a3"/>
        <w:ind w:left="0"/>
        <w:jc w:val="both"/>
        <w:rPr>
          <w:color w:val="000000" w:themeColor="text1"/>
        </w:rPr>
      </w:pPr>
      <w:r w:rsidRPr="003806D2">
        <w:rPr>
          <w:color w:val="000000" w:themeColor="text1"/>
        </w:rPr>
        <w:t>и другие.</w:t>
      </w:r>
    </w:p>
    <w:p w14:paraId="371C28F4" w14:textId="77777777" w:rsidR="00A5204B" w:rsidRPr="003806D2" w:rsidRDefault="00A5204B" w:rsidP="00FE7533">
      <w:pPr>
        <w:ind w:left="5103"/>
        <w:jc w:val="both"/>
        <w:rPr>
          <w:color w:val="000000" w:themeColor="text1"/>
          <w:highlight w:val="yellow"/>
        </w:rPr>
      </w:pPr>
    </w:p>
    <w:p w14:paraId="35519E69" w14:textId="77777777" w:rsidR="00A5204B" w:rsidRPr="003806D2" w:rsidRDefault="00A5204B" w:rsidP="00FE7533">
      <w:pPr>
        <w:ind w:left="5103"/>
        <w:jc w:val="both"/>
        <w:rPr>
          <w:color w:val="000000" w:themeColor="text1"/>
          <w:highlight w:val="yellow"/>
        </w:rPr>
      </w:pPr>
    </w:p>
    <w:p w14:paraId="3368047A" w14:textId="77777777" w:rsidR="00A5204B" w:rsidRPr="003806D2" w:rsidRDefault="00A5204B" w:rsidP="00FE7533">
      <w:pPr>
        <w:ind w:left="5103"/>
        <w:jc w:val="both"/>
        <w:rPr>
          <w:color w:val="000000" w:themeColor="text1"/>
          <w:highlight w:val="yellow"/>
        </w:rPr>
      </w:pPr>
    </w:p>
    <w:p w14:paraId="3938671E" w14:textId="77777777" w:rsidR="00A5204B" w:rsidRPr="003806D2" w:rsidRDefault="00A5204B" w:rsidP="00FE7533">
      <w:pPr>
        <w:ind w:left="5103"/>
        <w:jc w:val="both"/>
        <w:rPr>
          <w:color w:val="000000" w:themeColor="text1"/>
          <w:highlight w:val="yellow"/>
        </w:rPr>
      </w:pPr>
    </w:p>
    <w:p w14:paraId="6CCBC77C" w14:textId="77777777" w:rsidR="00A5204B" w:rsidRPr="003806D2" w:rsidRDefault="00A5204B" w:rsidP="00FE7533">
      <w:pPr>
        <w:ind w:left="5103"/>
        <w:jc w:val="both"/>
        <w:rPr>
          <w:color w:val="000000" w:themeColor="text1"/>
          <w:highlight w:val="yellow"/>
        </w:rPr>
      </w:pPr>
    </w:p>
    <w:p w14:paraId="7D16434E" w14:textId="77777777" w:rsidR="00A5204B" w:rsidRPr="003806D2" w:rsidRDefault="00A5204B" w:rsidP="00FE7533">
      <w:pPr>
        <w:ind w:left="5103"/>
        <w:jc w:val="both"/>
        <w:rPr>
          <w:color w:val="000000" w:themeColor="text1"/>
          <w:highlight w:val="yellow"/>
        </w:rPr>
      </w:pPr>
    </w:p>
    <w:p w14:paraId="3CF7CFD0" w14:textId="77777777" w:rsidR="00A5204B" w:rsidRPr="003806D2" w:rsidRDefault="00A5204B" w:rsidP="00FE7533">
      <w:pPr>
        <w:ind w:left="5103"/>
        <w:jc w:val="both"/>
        <w:rPr>
          <w:color w:val="000000" w:themeColor="text1"/>
          <w:highlight w:val="yellow"/>
        </w:rPr>
      </w:pPr>
    </w:p>
    <w:p w14:paraId="460BBB4A" w14:textId="77777777" w:rsidR="00A5204B" w:rsidRPr="003806D2" w:rsidRDefault="00A5204B" w:rsidP="00FE7533">
      <w:pPr>
        <w:ind w:left="5103"/>
        <w:jc w:val="both"/>
        <w:rPr>
          <w:color w:val="000000" w:themeColor="text1"/>
          <w:highlight w:val="yellow"/>
        </w:rPr>
      </w:pPr>
    </w:p>
    <w:p w14:paraId="2CAE7A2B" w14:textId="77777777" w:rsidR="00A5204B" w:rsidRPr="003806D2" w:rsidRDefault="00A5204B" w:rsidP="00FE7533">
      <w:pPr>
        <w:ind w:left="5103"/>
        <w:jc w:val="both"/>
        <w:rPr>
          <w:color w:val="000000" w:themeColor="text1"/>
          <w:highlight w:val="yellow"/>
        </w:rPr>
      </w:pPr>
    </w:p>
    <w:p w14:paraId="34AF5EF4" w14:textId="77777777" w:rsidR="00A5204B" w:rsidRPr="003806D2" w:rsidRDefault="00A5204B" w:rsidP="00FE7533">
      <w:pPr>
        <w:ind w:left="5103"/>
        <w:jc w:val="both"/>
        <w:rPr>
          <w:color w:val="000000" w:themeColor="text1"/>
          <w:highlight w:val="yellow"/>
        </w:rPr>
      </w:pPr>
    </w:p>
    <w:p w14:paraId="462E1B2A" w14:textId="77777777" w:rsidR="00A5204B" w:rsidRPr="003806D2" w:rsidRDefault="00A5204B" w:rsidP="00FE7533">
      <w:pPr>
        <w:ind w:left="5103"/>
        <w:jc w:val="both"/>
        <w:rPr>
          <w:color w:val="000000" w:themeColor="text1"/>
          <w:highlight w:val="yellow"/>
        </w:rPr>
      </w:pPr>
    </w:p>
    <w:p w14:paraId="64EC63F8" w14:textId="77777777" w:rsidR="003806D2" w:rsidRDefault="003806D2" w:rsidP="00897F4D">
      <w:pPr>
        <w:ind w:left="4536"/>
        <w:jc w:val="right"/>
        <w:rPr>
          <w:color w:val="000000" w:themeColor="text1"/>
        </w:rPr>
      </w:pPr>
    </w:p>
    <w:p w14:paraId="0D18FF7A" w14:textId="77777777" w:rsidR="003806D2" w:rsidRDefault="003806D2" w:rsidP="00897F4D">
      <w:pPr>
        <w:ind w:left="4536"/>
        <w:jc w:val="right"/>
        <w:rPr>
          <w:color w:val="000000" w:themeColor="text1"/>
        </w:rPr>
      </w:pPr>
    </w:p>
    <w:p w14:paraId="0C414D68" w14:textId="77777777" w:rsidR="003806D2" w:rsidRDefault="003806D2" w:rsidP="00897F4D">
      <w:pPr>
        <w:ind w:left="4536"/>
        <w:jc w:val="right"/>
        <w:rPr>
          <w:color w:val="000000" w:themeColor="text1"/>
        </w:rPr>
      </w:pPr>
    </w:p>
    <w:p w14:paraId="6F4BEFE8" w14:textId="77777777" w:rsidR="003806D2" w:rsidRDefault="003806D2" w:rsidP="00897F4D">
      <w:pPr>
        <w:ind w:left="4536"/>
        <w:jc w:val="right"/>
        <w:rPr>
          <w:color w:val="000000" w:themeColor="text1"/>
        </w:rPr>
      </w:pPr>
    </w:p>
    <w:p w14:paraId="510E768F" w14:textId="77777777" w:rsidR="003806D2" w:rsidRDefault="003806D2" w:rsidP="00897F4D">
      <w:pPr>
        <w:ind w:left="4536"/>
        <w:jc w:val="right"/>
        <w:rPr>
          <w:color w:val="000000" w:themeColor="text1"/>
        </w:rPr>
      </w:pPr>
    </w:p>
    <w:p w14:paraId="689EA82F" w14:textId="77777777" w:rsidR="003806D2" w:rsidRDefault="003806D2" w:rsidP="00897F4D">
      <w:pPr>
        <w:ind w:left="4536"/>
        <w:jc w:val="right"/>
        <w:rPr>
          <w:color w:val="000000" w:themeColor="text1"/>
        </w:rPr>
      </w:pPr>
    </w:p>
    <w:p w14:paraId="04687859" w14:textId="77777777" w:rsidR="003806D2" w:rsidRDefault="003806D2" w:rsidP="00897F4D">
      <w:pPr>
        <w:ind w:left="4536"/>
        <w:jc w:val="right"/>
        <w:rPr>
          <w:color w:val="000000" w:themeColor="text1"/>
        </w:rPr>
      </w:pPr>
    </w:p>
    <w:p w14:paraId="3CB068AB" w14:textId="11F718D2" w:rsidR="00897F4D" w:rsidRPr="003806D2" w:rsidRDefault="00897F4D" w:rsidP="00897F4D">
      <w:pPr>
        <w:ind w:left="4536"/>
        <w:jc w:val="right"/>
        <w:rPr>
          <w:color w:val="000000" w:themeColor="text1"/>
        </w:rPr>
      </w:pPr>
      <w:r w:rsidRPr="003806D2">
        <w:rPr>
          <w:color w:val="000000" w:themeColor="text1"/>
        </w:rPr>
        <w:lastRenderedPageBreak/>
        <w:t>Приложение № 2</w:t>
      </w:r>
    </w:p>
    <w:p w14:paraId="6935AC31" w14:textId="77777777" w:rsidR="000F349C" w:rsidRPr="003806D2" w:rsidRDefault="000F349C" w:rsidP="000F349C">
      <w:pPr>
        <w:jc w:val="right"/>
        <w:rPr>
          <w:color w:val="000000" w:themeColor="text1"/>
        </w:rPr>
      </w:pPr>
      <w:r w:rsidRPr="003806D2">
        <w:rPr>
          <w:color w:val="000000" w:themeColor="text1"/>
        </w:rPr>
        <w:t>к Положению о Всероссийском фестивале</w:t>
      </w:r>
    </w:p>
    <w:p w14:paraId="4B1BD1FB" w14:textId="77777777" w:rsidR="000F349C" w:rsidRPr="003806D2" w:rsidRDefault="000F349C" w:rsidP="000F349C">
      <w:pPr>
        <w:jc w:val="right"/>
        <w:rPr>
          <w:color w:val="000000" w:themeColor="text1"/>
        </w:rPr>
      </w:pPr>
      <w:r w:rsidRPr="003806D2">
        <w:rPr>
          <w:color w:val="000000" w:themeColor="text1"/>
        </w:rPr>
        <w:t xml:space="preserve"> народного творчества «Салют Победы»,</w:t>
      </w:r>
    </w:p>
    <w:p w14:paraId="05535F88" w14:textId="77777777" w:rsidR="000F349C" w:rsidRPr="003806D2" w:rsidRDefault="000F349C" w:rsidP="000F349C">
      <w:pPr>
        <w:jc w:val="right"/>
        <w:rPr>
          <w:color w:val="000000" w:themeColor="text1"/>
        </w:rPr>
      </w:pPr>
      <w:r w:rsidRPr="003806D2">
        <w:rPr>
          <w:color w:val="000000" w:themeColor="text1"/>
        </w:rPr>
        <w:t xml:space="preserve">посвященном 80-летию Победы в великой </w:t>
      </w:r>
    </w:p>
    <w:p w14:paraId="6A84939C" w14:textId="77777777" w:rsidR="000F349C" w:rsidRPr="003806D2" w:rsidRDefault="000F349C" w:rsidP="000F349C">
      <w:pPr>
        <w:jc w:val="right"/>
        <w:rPr>
          <w:color w:val="000000" w:themeColor="text1"/>
        </w:rPr>
      </w:pPr>
      <w:r w:rsidRPr="003806D2">
        <w:rPr>
          <w:color w:val="000000" w:themeColor="text1"/>
        </w:rPr>
        <w:t xml:space="preserve">Отечественной войне 1941-1945 годов </w:t>
      </w:r>
    </w:p>
    <w:p w14:paraId="7B1FB224" w14:textId="77777777" w:rsidR="000F349C" w:rsidRPr="003806D2" w:rsidRDefault="000F349C" w:rsidP="000F349C">
      <w:pPr>
        <w:jc w:val="right"/>
        <w:rPr>
          <w:color w:val="000000" w:themeColor="text1"/>
        </w:rPr>
      </w:pPr>
      <w:r w:rsidRPr="003806D2">
        <w:rPr>
          <w:color w:val="000000" w:themeColor="text1"/>
        </w:rPr>
        <w:t>на территории Иркутской области</w:t>
      </w:r>
    </w:p>
    <w:p w14:paraId="31140CA4" w14:textId="77777777" w:rsidR="000F349C" w:rsidRPr="003806D2" w:rsidRDefault="000F349C" w:rsidP="00897F4D">
      <w:pPr>
        <w:ind w:left="4536"/>
        <w:jc w:val="right"/>
        <w:rPr>
          <w:color w:val="000000" w:themeColor="text1"/>
        </w:rPr>
      </w:pPr>
    </w:p>
    <w:p w14:paraId="56AC2A0F" w14:textId="77777777" w:rsidR="00897F4D" w:rsidRPr="003806D2" w:rsidRDefault="00897F4D" w:rsidP="00897F4D">
      <w:pPr>
        <w:ind w:left="4536"/>
        <w:jc w:val="both"/>
        <w:rPr>
          <w:color w:val="000000" w:themeColor="text1"/>
        </w:rPr>
      </w:pPr>
    </w:p>
    <w:p w14:paraId="2A9301E7" w14:textId="77777777" w:rsidR="00897F4D" w:rsidRPr="003806D2" w:rsidRDefault="00897F4D" w:rsidP="00897F4D">
      <w:pPr>
        <w:jc w:val="center"/>
        <w:rPr>
          <w:color w:val="000000" w:themeColor="text1"/>
        </w:rPr>
      </w:pPr>
      <w:r w:rsidRPr="003806D2">
        <w:rPr>
          <w:color w:val="000000" w:themeColor="text1"/>
        </w:rPr>
        <w:t>ЗАЯВКА</w:t>
      </w:r>
    </w:p>
    <w:p w14:paraId="0A77CF16" w14:textId="77777777" w:rsidR="000F349C" w:rsidRPr="003806D2" w:rsidRDefault="000F349C" w:rsidP="00897F4D">
      <w:pPr>
        <w:jc w:val="center"/>
        <w:rPr>
          <w:color w:val="000000" w:themeColor="text1"/>
        </w:rPr>
      </w:pPr>
    </w:p>
    <w:p w14:paraId="64BCC4B8" w14:textId="6663A8E6" w:rsidR="00897F4D" w:rsidRPr="003806D2" w:rsidRDefault="00897F4D" w:rsidP="00897F4D">
      <w:pPr>
        <w:jc w:val="both"/>
        <w:rPr>
          <w:color w:val="000000" w:themeColor="text1"/>
        </w:rPr>
      </w:pPr>
      <w:r w:rsidRPr="003806D2">
        <w:rPr>
          <w:color w:val="000000" w:themeColor="text1"/>
        </w:rPr>
        <w:t xml:space="preserve">на участие в </w:t>
      </w:r>
      <w:r w:rsidR="000F349C" w:rsidRPr="003806D2">
        <w:rPr>
          <w:color w:val="000000" w:themeColor="text1"/>
          <w:lang w:val="en-US"/>
        </w:rPr>
        <w:t>I</w:t>
      </w:r>
      <w:r w:rsidR="000F349C" w:rsidRPr="003806D2">
        <w:rPr>
          <w:color w:val="000000" w:themeColor="text1"/>
        </w:rPr>
        <w:t xml:space="preserve"> </w:t>
      </w:r>
      <w:r w:rsidR="00CC6834" w:rsidRPr="003806D2">
        <w:rPr>
          <w:color w:val="000000" w:themeColor="text1"/>
        </w:rPr>
        <w:t>(отборочном)</w:t>
      </w:r>
      <w:r w:rsidR="000F349C" w:rsidRPr="003806D2">
        <w:rPr>
          <w:color w:val="000000" w:themeColor="text1"/>
        </w:rPr>
        <w:t xml:space="preserve"> этапе Фестиваля Областного к</w:t>
      </w:r>
      <w:r w:rsidRPr="003806D2">
        <w:rPr>
          <w:color w:val="000000" w:themeColor="text1"/>
        </w:rPr>
        <w:t>онкурс</w:t>
      </w:r>
      <w:r w:rsidR="000F349C" w:rsidRPr="003806D2">
        <w:rPr>
          <w:color w:val="000000" w:themeColor="text1"/>
        </w:rPr>
        <w:t>а</w:t>
      </w:r>
      <w:r w:rsidRPr="003806D2">
        <w:rPr>
          <w:color w:val="000000" w:themeColor="text1"/>
        </w:rPr>
        <w:t xml:space="preserve"> театрализованных представлений (тематических концертов) «Все для фронта, все для победы!» </w:t>
      </w:r>
    </w:p>
    <w:p w14:paraId="38D3C3D3" w14:textId="77777777" w:rsidR="00897F4D" w:rsidRPr="003806D2" w:rsidRDefault="00897F4D" w:rsidP="00897F4D">
      <w:pPr>
        <w:jc w:val="both"/>
        <w:rPr>
          <w:color w:val="000000" w:themeColor="text1"/>
        </w:rPr>
      </w:pPr>
    </w:p>
    <w:p w14:paraId="2F0C4E98" w14:textId="77777777" w:rsidR="00897F4D" w:rsidRPr="003806D2" w:rsidRDefault="00897F4D" w:rsidP="00897F4D">
      <w:pPr>
        <w:jc w:val="both"/>
        <w:rPr>
          <w:color w:val="000000" w:themeColor="text1"/>
        </w:rPr>
      </w:pPr>
      <w:r w:rsidRPr="003806D2">
        <w:rPr>
          <w:color w:val="000000" w:themeColor="text1"/>
        </w:rPr>
        <w:t xml:space="preserve">1. Муниципальное образование (город, </w:t>
      </w:r>
      <w:proofErr w:type="gramStart"/>
      <w:r w:rsidRPr="003806D2">
        <w:rPr>
          <w:color w:val="000000" w:themeColor="text1"/>
        </w:rPr>
        <w:t>район)_</w:t>
      </w:r>
      <w:proofErr w:type="gramEnd"/>
      <w:r w:rsidRPr="003806D2">
        <w:rPr>
          <w:color w:val="000000" w:themeColor="text1"/>
        </w:rPr>
        <w:t>__________________________</w:t>
      </w:r>
    </w:p>
    <w:p w14:paraId="062FE800" w14:textId="77777777" w:rsidR="00897F4D" w:rsidRPr="003806D2" w:rsidRDefault="00897F4D" w:rsidP="00897F4D">
      <w:pPr>
        <w:jc w:val="both"/>
        <w:rPr>
          <w:color w:val="000000" w:themeColor="text1"/>
        </w:rPr>
      </w:pPr>
      <w:r w:rsidRPr="003806D2">
        <w:rPr>
          <w:color w:val="000000" w:themeColor="text1"/>
        </w:rPr>
        <w:t>2. Полное наименование направляющей организации_____________________</w:t>
      </w:r>
    </w:p>
    <w:p w14:paraId="76E4061D" w14:textId="77777777" w:rsidR="00897F4D" w:rsidRPr="003806D2" w:rsidRDefault="00897F4D" w:rsidP="00897F4D">
      <w:pPr>
        <w:jc w:val="both"/>
        <w:rPr>
          <w:color w:val="000000" w:themeColor="text1"/>
        </w:rPr>
      </w:pPr>
      <w:r w:rsidRPr="003806D2">
        <w:rPr>
          <w:color w:val="000000" w:themeColor="text1"/>
        </w:rPr>
        <w:t>Ф.И.О. (полностью), должность руководителя___________________________</w:t>
      </w:r>
    </w:p>
    <w:p w14:paraId="24CB76A1" w14:textId="77777777" w:rsidR="00897F4D" w:rsidRPr="003806D2" w:rsidRDefault="00897F4D" w:rsidP="00897F4D">
      <w:pPr>
        <w:jc w:val="both"/>
        <w:rPr>
          <w:color w:val="000000" w:themeColor="text1"/>
        </w:rPr>
      </w:pPr>
      <w:r w:rsidRPr="003806D2">
        <w:rPr>
          <w:color w:val="000000" w:themeColor="text1"/>
        </w:rPr>
        <w:t xml:space="preserve">Адрес___________________________________________________________ </w:t>
      </w:r>
    </w:p>
    <w:p w14:paraId="2C92CE23" w14:textId="77777777" w:rsidR="00897F4D" w:rsidRPr="003806D2" w:rsidRDefault="00897F4D" w:rsidP="00897F4D">
      <w:pPr>
        <w:jc w:val="both"/>
        <w:rPr>
          <w:color w:val="000000" w:themeColor="text1"/>
        </w:rPr>
      </w:pPr>
      <w:r w:rsidRPr="003806D2">
        <w:rPr>
          <w:color w:val="000000" w:themeColor="text1"/>
        </w:rPr>
        <w:t xml:space="preserve">Контакты (телефон, </w:t>
      </w:r>
      <w:proofErr w:type="gramStart"/>
      <w:r w:rsidRPr="003806D2">
        <w:rPr>
          <w:color w:val="000000" w:themeColor="text1"/>
          <w:lang w:val="en-US"/>
        </w:rPr>
        <w:t>e</w:t>
      </w:r>
      <w:r w:rsidRPr="003806D2">
        <w:rPr>
          <w:color w:val="000000" w:themeColor="text1"/>
        </w:rPr>
        <w:t>-</w:t>
      </w:r>
      <w:r w:rsidRPr="003806D2">
        <w:rPr>
          <w:color w:val="000000" w:themeColor="text1"/>
          <w:lang w:val="en-US"/>
        </w:rPr>
        <w:t>mail</w:t>
      </w:r>
      <w:r w:rsidRPr="003806D2">
        <w:rPr>
          <w:color w:val="000000" w:themeColor="text1"/>
        </w:rPr>
        <w:t>)_</w:t>
      </w:r>
      <w:proofErr w:type="gramEnd"/>
      <w:r w:rsidRPr="003806D2">
        <w:rPr>
          <w:color w:val="000000" w:themeColor="text1"/>
        </w:rPr>
        <w:t>_________________________________________</w:t>
      </w:r>
    </w:p>
    <w:p w14:paraId="16FAF1C7" w14:textId="77777777" w:rsidR="00897F4D" w:rsidRPr="003806D2" w:rsidRDefault="00897F4D" w:rsidP="00897F4D">
      <w:pPr>
        <w:jc w:val="both"/>
        <w:rPr>
          <w:color w:val="000000" w:themeColor="text1"/>
        </w:rPr>
      </w:pPr>
      <w:r w:rsidRPr="003806D2">
        <w:rPr>
          <w:color w:val="000000" w:themeColor="text1"/>
        </w:rPr>
        <w:t>3. Название программы____________________________________________</w:t>
      </w:r>
    </w:p>
    <w:p w14:paraId="341A29B3" w14:textId="77777777" w:rsidR="00897F4D" w:rsidRPr="003806D2" w:rsidRDefault="00897F4D" w:rsidP="00897F4D">
      <w:pPr>
        <w:jc w:val="both"/>
        <w:rPr>
          <w:color w:val="000000" w:themeColor="text1"/>
        </w:rPr>
      </w:pPr>
      <w:r w:rsidRPr="003806D2">
        <w:rPr>
          <w:color w:val="000000" w:themeColor="text1"/>
        </w:rPr>
        <w:t>4. Ф.И.О. режиссера/сценариста_______________________________________</w:t>
      </w:r>
    </w:p>
    <w:p w14:paraId="6ABE79AA" w14:textId="77777777" w:rsidR="00897F4D" w:rsidRPr="003806D2" w:rsidRDefault="00897F4D" w:rsidP="00897F4D">
      <w:pPr>
        <w:jc w:val="both"/>
        <w:rPr>
          <w:color w:val="000000" w:themeColor="text1"/>
        </w:rPr>
      </w:pPr>
      <w:r w:rsidRPr="003806D2">
        <w:rPr>
          <w:color w:val="000000" w:themeColor="text1"/>
        </w:rPr>
        <w:t xml:space="preserve">5. Контакты режиссера (телефон, </w:t>
      </w:r>
      <w:proofErr w:type="gramStart"/>
      <w:r w:rsidRPr="003806D2">
        <w:rPr>
          <w:color w:val="000000" w:themeColor="text1"/>
          <w:lang w:val="en-US"/>
        </w:rPr>
        <w:t>e</w:t>
      </w:r>
      <w:r w:rsidRPr="003806D2">
        <w:rPr>
          <w:color w:val="000000" w:themeColor="text1"/>
        </w:rPr>
        <w:t>-</w:t>
      </w:r>
      <w:r w:rsidRPr="003806D2">
        <w:rPr>
          <w:color w:val="000000" w:themeColor="text1"/>
          <w:lang w:val="en-US"/>
        </w:rPr>
        <w:t>mail</w:t>
      </w:r>
      <w:r w:rsidRPr="003806D2">
        <w:rPr>
          <w:color w:val="000000" w:themeColor="text1"/>
        </w:rPr>
        <w:t>)_</w:t>
      </w:r>
      <w:proofErr w:type="gramEnd"/>
      <w:r w:rsidRPr="003806D2">
        <w:rPr>
          <w:color w:val="000000" w:themeColor="text1"/>
        </w:rPr>
        <w:t>_______________________________</w:t>
      </w:r>
    </w:p>
    <w:p w14:paraId="284E4D18" w14:textId="77777777" w:rsidR="00897F4D" w:rsidRPr="003806D2" w:rsidRDefault="00897F4D" w:rsidP="00897F4D">
      <w:pPr>
        <w:jc w:val="both"/>
        <w:rPr>
          <w:color w:val="000000" w:themeColor="text1"/>
        </w:rPr>
      </w:pPr>
      <w:r w:rsidRPr="003806D2">
        <w:rPr>
          <w:color w:val="000000" w:themeColor="text1"/>
        </w:rPr>
        <w:t>6. Продолжительность программы___________________________________</w:t>
      </w:r>
    </w:p>
    <w:p w14:paraId="5EF05F7E" w14:textId="77777777" w:rsidR="00897F4D" w:rsidRPr="003806D2" w:rsidRDefault="00897F4D" w:rsidP="00897F4D">
      <w:pPr>
        <w:jc w:val="both"/>
        <w:rPr>
          <w:color w:val="000000" w:themeColor="text1"/>
        </w:rPr>
      </w:pPr>
      <w:r w:rsidRPr="003806D2">
        <w:rPr>
          <w:color w:val="000000" w:themeColor="text1"/>
        </w:rPr>
        <w:t>7. Данные коллективов, занятых в программе:</w:t>
      </w:r>
    </w:p>
    <w:p w14:paraId="468C5371" w14:textId="77777777" w:rsidR="00897F4D" w:rsidRPr="003806D2" w:rsidRDefault="00897F4D" w:rsidP="00897F4D">
      <w:pPr>
        <w:jc w:val="both"/>
        <w:rPr>
          <w:color w:val="000000" w:themeColor="text1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28"/>
        <w:gridCol w:w="4109"/>
        <w:gridCol w:w="2317"/>
        <w:gridCol w:w="2391"/>
      </w:tblGrid>
      <w:tr w:rsidR="00897F4D" w:rsidRPr="003806D2" w14:paraId="35EFE058" w14:textId="77777777" w:rsidTr="000B5D42">
        <w:tc>
          <w:tcPr>
            <w:tcW w:w="534" w:type="dxa"/>
          </w:tcPr>
          <w:p w14:paraId="1069FAC2" w14:textId="77777777" w:rsidR="00897F4D" w:rsidRPr="003806D2" w:rsidRDefault="00897F4D" w:rsidP="000B5D42">
            <w:pPr>
              <w:jc w:val="both"/>
              <w:rPr>
                <w:color w:val="000000" w:themeColor="text1"/>
              </w:rPr>
            </w:pPr>
            <w:r w:rsidRPr="003806D2">
              <w:rPr>
                <w:color w:val="000000" w:themeColor="text1"/>
              </w:rPr>
              <w:t>№</w:t>
            </w:r>
          </w:p>
        </w:tc>
        <w:tc>
          <w:tcPr>
            <w:tcW w:w="4251" w:type="dxa"/>
          </w:tcPr>
          <w:p w14:paraId="4CC59CBF" w14:textId="77777777" w:rsidR="00897F4D" w:rsidRPr="003806D2" w:rsidRDefault="00897F4D" w:rsidP="000B5D42">
            <w:pPr>
              <w:jc w:val="both"/>
              <w:rPr>
                <w:color w:val="000000" w:themeColor="text1"/>
              </w:rPr>
            </w:pPr>
            <w:r w:rsidRPr="003806D2">
              <w:rPr>
                <w:color w:val="000000" w:themeColor="text1"/>
              </w:rPr>
              <w:t>Название коллектива/ФИО и контакты руководителя</w:t>
            </w:r>
          </w:p>
        </w:tc>
        <w:tc>
          <w:tcPr>
            <w:tcW w:w="2393" w:type="dxa"/>
          </w:tcPr>
          <w:p w14:paraId="541B3509" w14:textId="77777777" w:rsidR="00897F4D" w:rsidRPr="003806D2" w:rsidRDefault="00897F4D" w:rsidP="000B5D42">
            <w:pPr>
              <w:jc w:val="both"/>
              <w:rPr>
                <w:color w:val="000000" w:themeColor="text1"/>
              </w:rPr>
            </w:pPr>
            <w:r w:rsidRPr="003806D2">
              <w:rPr>
                <w:color w:val="000000" w:themeColor="text1"/>
              </w:rPr>
              <w:t>Название номера</w:t>
            </w:r>
          </w:p>
        </w:tc>
        <w:tc>
          <w:tcPr>
            <w:tcW w:w="2393" w:type="dxa"/>
          </w:tcPr>
          <w:p w14:paraId="32CE7875" w14:textId="77777777" w:rsidR="00897F4D" w:rsidRPr="003806D2" w:rsidRDefault="00897F4D" w:rsidP="000B5D42">
            <w:pPr>
              <w:jc w:val="both"/>
              <w:rPr>
                <w:color w:val="000000" w:themeColor="text1"/>
              </w:rPr>
            </w:pPr>
            <w:r w:rsidRPr="003806D2">
              <w:rPr>
                <w:color w:val="000000" w:themeColor="text1"/>
              </w:rPr>
              <w:t>Продолжительность, мин</w:t>
            </w:r>
          </w:p>
        </w:tc>
      </w:tr>
      <w:tr w:rsidR="00897F4D" w:rsidRPr="003806D2" w14:paraId="6592A7F0" w14:textId="77777777" w:rsidTr="000B5D42">
        <w:tc>
          <w:tcPr>
            <w:tcW w:w="534" w:type="dxa"/>
          </w:tcPr>
          <w:p w14:paraId="4E7E6084" w14:textId="77777777" w:rsidR="00897F4D" w:rsidRPr="003806D2" w:rsidRDefault="00897F4D" w:rsidP="000B5D42">
            <w:pPr>
              <w:jc w:val="both"/>
              <w:rPr>
                <w:color w:val="000000" w:themeColor="text1"/>
              </w:rPr>
            </w:pPr>
          </w:p>
        </w:tc>
        <w:tc>
          <w:tcPr>
            <w:tcW w:w="4251" w:type="dxa"/>
          </w:tcPr>
          <w:p w14:paraId="61498BE8" w14:textId="77777777" w:rsidR="00897F4D" w:rsidRPr="003806D2" w:rsidRDefault="00897F4D" w:rsidP="000B5D42">
            <w:pPr>
              <w:jc w:val="both"/>
              <w:rPr>
                <w:color w:val="000000" w:themeColor="text1"/>
              </w:rPr>
            </w:pPr>
          </w:p>
        </w:tc>
        <w:tc>
          <w:tcPr>
            <w:tcW w:w="2393" w:type="dxa"/>
          </w:tcPr>
          <w:p w14:paraId="5D8928F5" w14:textId="77777777" w:rsidR="00897F4D" w:rsidRPr="003806D2" w:rsidRDefault="00897F4D" w:rsidP="000B5D42">
            <w:pPr>
              <w:jc w:val="both"/>
              <w:rPr>
                <w:color w:val="000000" w:themeColor="text1"/>
              </w:rPr>
            </w:pPr>
          </w:p>
        </w:tc>
        <w:tc>
          <w:tcPr>
            <w:tcW w:w="2393" w:type="dxa"/>
          </w:tcPr>
          <w:p w14:paraId="71F52B7F" w14:textId="77777777" w:rsidR="00897F4D" w:rsidRPr="003806D2" w:rsidRDefault="00897F4D" w:rsidP="000B5D42">
            <w:pPr>
              <w:jc w:val="both"/>
              <w:rPr>
                <w:color w:val="000000" w:themeColor="text1"/>
              </w:rPr>
            </w:pPr>
          </w:p>
        </w:tc>
      </w:tr>
      <w:tr w:rsidR="00897F4D" w:rsidRPr="003806D2" w14:paraId="36F9B32B" w14:textId="77777777" w:rsidTr="000B5D42">
        <w:tc>
          <w:tcPr>
            <w:tcW w:w="534" w:type="dxa"/>
          </w:tcPr>
          <w:p w14:paraId="46418551" w14:textId="77777777" w:rsidR="00897F4D" w:rsidRPr="003806D2" w:rsidRDefault="00897F4D" w:rsidP="000B5D42">
            <w:pPr>
              <w:jc w:val="both"/>
              <w:rPr>
                <w:color w:val="000000" w:themeColor="text1"/>
              </w:rPr>
            </w:pPr>
          </w:p>
        </w:tc>
        <w:tc>
          <w:tcPr>
            <w:tcW w:w="4251" w:type="dxa"/>
          </w:tcPr>
          <w:p w14:paraId="5AA45A2D" w14:textId="77777777" w:rsidR="00897F4D" w:rsidRPr="003806D2" w:rsidRDefault="00897F4D" w:rsidP="000B5D42">
            <w:pPr>
              <w:jc w:val="both"/>
              <w:rPr>
                <w:color w:val="000000" w:themeColor="text1"/>
              </w:rPr>
            </w:pPr>
          </w:p>
        </w:tc>
        <w:tc>
          <w:tcPr>
            <w:tcW w:w="2393" w:type="dxa"/>
          </w:tcPr>
          <w:p w14:paraId="6E2463CF" w14:textId="77777777" w:rsidR="00897F4D" w:rsidRPr="003806D2" w:rsidRDefault="00897F4D" w:rsidP="000B5D42">
            <w:pPr>
              <w:jc w:val="both"/>
              <w:rPr>
                <w:color w:val="000000" w:themeColor="text1"/>
              </w:rPr>
            </w:pPr>
          </w:p>
        </w:tc>
        <w:tc>
          <w:tcPr>
            <w:tcW w:w="2393" w:type="dxa"/>
          </w:tcPr>
          <w:p w14:paraId="0515F8E2" w14:textId="77777777" w:rsidR="00897F4D" w:rsidRPr="003806D2" w:rsidRDefault="00897F4D" w:rsidP="000B5D42">
            <w:pPr>
              <w:jc w:val="both"/>
              <w:rPr>
                <w:color w:val="000000" w:themeColor="text1"/>
              </w:rPr>
            </w:pPr>
          </w:p>
        </w:tc>
      </w:tr>
      <w:tr w:rsidR="00897F4D" w:rsidRPr="003806D2" w14:paraId="24C0170C" w14:textId="77777777" w:rsidTr="000B5D42">
        <w:tc>
          <w:tcPr>
            <w:tcW w:w="534" w:type="dxa"/>
          </w:tcPr>
          <w:p w14:paraId="245B53E3" w14:textId="77777777" w:rsidR="00897F4D" w:rsidRPr="003806D2" w:rsidRDefault="00897F4D" w:rsidP="000B5D42">
            <w:pPr>
              <w:jc w:val="both"/>
              <w:rPr>
                <w:color w:val="000000" w:themeColor="text1"/>
              </w:rPr>
            </w:pPr>
          </w:p>
        </w:tc>
        <w:tc>
          <w:tcPr>
            <w:tcW w:w="4251" w:type="dxa"/>
          </w:tcPr>
          <w:p w14:paraId="5EADE815" w14:textId="77777777" w:rsidR="00897F4D" w:rsidRPr="003806D2" w:rsidRDefault="00897F4D" w:rsidP="000B5D42">
            <w:pPr>
              <w:jc w:val="both"/>
              <w:rPr>
                <w:color w:val="000000" w:themeColor="text1"/>
              </w:rPr>
            </w:pPr>
          </w:p>
        </w:tc>
        <w:tc>
          <w:tcPr>
            <w:tcW w:w="2393" w:type="dxa"/>
          </w:tcPr>
          <w:p w14:paraId="50AD4572" w14:textId="77777777" w:rsidR="00897F4D" w:rsidRPr="003806D2" w:rsidRDefault="00897F4D" w:rsidP="000B5D42">
            <w:pPr>
              <w:jc w:val="both"/>
              <w:rPr>
                <w:color w:val="000000" w:themeColor="text1"/>
              </w:rPr>
            </w:pPr>
          </w:p>
        </w:tc>
        <w:tc>
          <w:tcPr>
            <w:tcW w:w="2393" w:type="dxa"/>
          </w:tcPr>
          <w:p w14:paraId="224DFBC2" w14:textId="77777777" w:rsidR="00897F4D" w:rsidRPr="003806D2" w:rsidRDefault="00897F4D" w:rsidP="000B5D42">
            <w:pPr>
              <w:jc w:val="both"/>
              <w:rPr>
                <w:color w:val="000000" w:themeColor="text1"/>
              </w:rPr>
            </w:pPr>
          </w:p>
        </w:tc>
      </w:tr>
    </w:tbl>
    <w:p w14:paraId="7840EB77" w14:textId="77777777" w:rsidR="00897F4D" w:rsidRPr="003806D2" w:rsidRDefault="00897F4D" w:rsidP="00897F4D">
      <w:pPr>
        <w:jc w:val="both"/>
        <w:rPr>
          <w:color w:val="000000" w:themeColor="text1"/>
        </w:rPr>
      </w:pPr>
    </w:p>
    <w:p w14:paraId="6D9638B4" w14:textId="77777777" w:rsidR="00897F4D" w:rsidRPr="003806D2" w:rsidRDefault="00897F4D" w:rsidP="00897F4D">
      <w:pPr>
        <w:jc w:val="both"/>
        <w:rPr>
          <w:color w:val="000000" w:themeColor="text1"/>
        </w:rPr>
      </w:pPr>
    </w:p>
    <w:p w14:paraId="370A30A0" w14:textId="77777777" w:rsidR="00897F4D" w:rsidRPr="003806D2" w:rsidRDefault="00897F4D" w:rsidP="00897F4D">
      <w:pPr>
        <w:jc w:val="both"/>
        <w:rPr>
          <w:color w:val="000000" w:themeColor="text1"/>
        </w:rPr>
      </w:pPr>
    </w:p>
    <w:p w14:paraId="1CF83EDF" w14:textId="77777777" w:rsidR="00897F4D" w:rsidRPr="003806D2" w:rsidRDefault="00897F4D" w:rsidP="00897F4D">
      <w:pPr>
        <w:jc w:val="both"/>
        <w:rPr>
          <w:color w:val="000000" w:themeColor="text1"/>
        </w:rPr>
      </w:pPr>
      <w:r w:rsidRPr="003806D2">
        <w:rPr>
          <w:color w:val="000000" w:themeColor="text1"/>
        </w:rPr>
        <w:t>Дата                                                              Подпись руководителя организации</w:t>
      </w:r>
    </w:p>
    <w:p w14:paraId="7A90B531" w14:textId="77777777" w:rsidR="00897F4D" w:rsidRPr="003806D2" w:rsidRDefault="00897F4D" w:rsidP="00897F4D">
      <w:pPr>
        <w:jc w:val="both"/>
        <w:rPr>
          <w:color w:val="000000" w:themeColor="text1"/>
        </w:rPr>
      </w:pPr>
    </w:p>
    <w:p w14:paraId="146F39B7" w14:textId="77777777" w:rsidR="00897F4D" w:rsidRPr="003806D2" w:rsidRDefault="00897F4D" w:rsidP="00897F4D">
      <w:pPr>
        <w:spacing w:after="200"/>
        <w:rPr>
          <w:color w:val="000000" w:themeColor="text1"/>
        </w:rPr>
      </w:pPr>
      <w:r w:rsidRPr="003806D2">
        <w:rPr>
          <w:color w:val="000000" w:themeColor="text1"/>
        </w:rPr>
        <w:br w:type="page"/>
      </w:r>
    </w:p>
    <w:p w14:paraId="3A3D98E2" w14:textId="2C66A111" w:rsidR="00DF1E04" w:rsidRPr="003806D2" w:rsidRDefault="00DF1E04" w:rsidP="00897F4D">
      <w:pPr>
        <w:ind w:left="5670"/>
        <w:jc w:val="right"/>
        <w:rPr>
          <w:color w:val="000000" w:themeColor="text1"/>
        </w:rPr>
      </w:pPr>
      <w:r w:rsidRPr="003806D2">
        <w:rPr>
          <w:color w:val="000000" w:themeColor="text1"/>
        </w:rPr>
        <w:lastRenderedPageBreak/>
        <w:t xml:space="preserve">Приложение </w:t>
      </w:r>
      <w:r w:rsidR="008E6E70" w:rsidRPr="003806D2">
        <w:rPr>
          <w:color w:val="000000" w:themeColor="text1"/>
        </w:rPr>
        <w:t xml:space="preserve">№ </w:t>
      </w:r>
      <w:r w:rsidR="00897F4D" w:rsidRPr="003806D2">
        <w:rPr>
          <w:color w:val="000000" w:themeColor="text1"/>
        </w:rPr>
        <w:t>3</w:t>
      </w:r>
      <w:r w:rsidR="008E6E70" w:rsidRPr="003806D2">
        <w:rPr>
          <w:color w:val="000000" w:themeColor="text1"/>
        </w:rPr>
        <w:t xml:space="preserve"> </w:t>
      </w:r>
    </w:p>
    <w:p w14:paraId="0CB4E776" w14:textId="77777777" w:rsidR="000F349C" w:rsidRPr="003806D2" w:rsidRDefault="000F349C" w:rsidP="000F349C">
      <w:pPr>
        <w:jc w:val="right"/>
        <w:rPr>
          <w:color w:val="000000" w:themeColor="text1"/>
        </w:rPr>
      </w:pPr>
      <w:r w:rsidRPr="003806D2">
        <w:rPr>
          <w:color w:val="000000" w:themeColor="text1"/>
        </w:rPr>
        <w:t>к Положению о Всероссийском фестивале</w:t>
      </w:r>
    </w:p>
    <w:p w14:paraId="1320482D" w14:textId="77777777" w:rsidR="000F349C" w:rsidRPr="003806D2" w:rsidRDefault="000F349C" w:rsidP="000F349C">
      <w:pPr>
        <w:jc w:val="right"/>
        <w:rPr>
          <w:color w:val="000000" w:themeColor="text1"/>
        </w:rPr>
      </w:pPr>
      <w:r w:rsidRPr="003806D2">
        <w:rPr>
          <w:color w:val="000000" w:themeColor="text1"/>
        </w:rPr>
        <w:t xml:space="preserve"> народного творчества «Салют Победы»,</w:t>
      </w:r>
    </w:p>
    <w:p w14:paraId="587DA390" w14:textId="77777777" w:rsidR="000F349C" w:rsidRPr="003806D2" w:rsidRDefault="000F349C" w:rsidP="000F349C">
      <w:pPr>
        <w:jc w:val="right"/>
        <w:rPr>
          <w:color w:val="000000" w:themeColor="text1"/>
        </w:rPr>
      </w:pPr>
      <w:r w:rsidRPr="003806D2">
        <w:rPr>
          <w:color w:val="000000" w:themeColor="text1"/>
        </w:rPr>
        <w:t xml:space="preserve">посвященном 80-летию Победы в великой </w:t>
      </w:r>
    </w:p>
    <w:p w14:paraId="66F8B483" w14:textId="77777777" w:rsidR="000F349C" w:rsidRPr="003806D2" w:rsidRDefault="000F349C" w:rsidP="000F349C">
      <w:pPr>
        <w:jc w:val="right"/>
        <w:rPr>
          <w:color w:val="000000" w:themeColor="text1"/>
        </w:rPr>
      </w:pPr>
      <w:r w:rsidRPr="003806D2">
        <w:rPr>
          <w:color w:val="000000" w:themeColor="text1"/>
        </w:rPr>
        <w:t xml:space="preserve">Отечественной войне 1941-1945 годов </w:t>
      </w:r>
    </w:p>
    <w:p w14:paraId="6E31E053" w14:textId="77777777" w:rsidR="000F349C" w:rsidRPr="003806D2" w:rsidRDefault="000F349C" w:rsidP="000F349C">
      <w:pPr>
        <w:jc w:val="right"/>
        <w:rPr>
          <w:color w:val="000000" w:themeColor="text1"/>
        </w:rPr>
      </w:pPr>
      <w:r w:rsidRPr="003806D2">
        <w:rPr>
          <w:color w:val="000000" w:themeColor="text1"/>
        </w:rPr>
        <w:t>на территории Иркутской области</w:t>
      </w:r>
    </w:p>
    <w:p w14:paraId="0A02138E" w14:textId="77777777" w:rsidR="000F349C" w:rsidRPr="003806D2" w:rsidRDefault="000F349C" w:rsidP="00897F4D">
      <w:pPr>
        <w:ind w:left="5670"/>
        <w:jc w:val="right"/>
        <w:rPr>
          <w:bCs/>
          <w:color w:val="000000" w:themeColor="text1"/>
        </w:rPr>
      </w:pPr>
    </w:p>
    <w:p w14:paraId="681ED9AF" w14:textId="77777777" w:rsidR="00DF1E04" w:rsidRPr="003806D2" w:rsidRDefault="00DF1E04" w:rsidP="00FE7533">
      <w:pPr>
        <w:jc w:val="both"/>
        <w:rPr>
          <w:bCs/>
          <w:color w:val="000000" w:themeColor="text1"/>
        </w:rPr>
      </w:pPr>
    </w:p>
    <w:p w14:paraId="1D2C210B" w14:textId="23D8EC1C" w:rsidR="000F349C" w:rsidRPr="003806D2" w:rsidRDefault="00DF1E04" w:rsidP="00FE7533">
      <w:pPr>
        <w:ind w:firstLine="357"/>
        <w:jc w:val="center"/>
        <w:rPr>
          <w:color w:val="000000" w:themeColor="text1"/>
        </w:rPr>
      </w:pPr>
      <w:r w:rsidRPr="003806D2">
        <w:rPr>
          <w:color w:val="000000" w:themeColor="text1"/>
        </w:rPr>
        <w:t xml:space="preserve">Форма заявки на участие в </w:t>
      </w:r>
      <w:r w:rsidR="000F349C" w:rsidRPr="003806D2">
        <w:rPr>
          <w:color w:val="000000" w:themeColor="text1"/>
          <w:lang w:val="en-US"/>
        </w:rPr>
        <w:t>I</w:t>
      </w:r>
      <w:r w:rsidR="000F349C" w:rsidRPr="003806D2">
        <w:rPr>
          <w:color w:val="000000" w:themeColor="text1"/>
        </w:rPr>
        <w:t xml:space="preserve"> </w:t>
      </w:r>
      <w:r w:rsidR="00CC6834" w:rsidRPr="003806D2">
        <w:rPr>
          <w:color w:val="000000" w:themeColor="text1"/>
        </w:rPr>
        <w:t xml:space="preserve">(отборочном) </w:t>
      </w:r>
      <w:r w:rsidR="000F349C" w:rsidRPr="003806D2">
        <w:rPr>
          <w:color w:val="000000" w:themeColor="text1"/>
        </w:rPr>
        <w:t>этапе Фестиваля О</w:t>
      </w:r>
      <w:r w:rsidRPr="003806D2">
        <w:rPr>
          <w:color w:val="000000" w:themeColor="text1"/>
        </w:rPr>
        <w:t>бластной выставке-конкурсе художников-любителей</w:t>
      </w:r>
      <w:r w:rsidR="00D2190C" w:rsidRPr="003806D2">
        <w:rPr>
          <w:color w:val="000000" w:themeColor="text1"/>
        </w:rPr>
        <w:t xml:space="preserve"> </w:t>
      </w:r>
    </w:p>
    <w:p w14:paraId="029208A3" w14:textId="40FC5772" w:rsidR="00DF1E04" w:rsidRPr="003806D2" w:rsidRDefault="00DF1E04" w:rsidP="00FE7533">
      <w:pPr>
        <w:ind w:firstLine="357"/>
        <w:jc w:val="center"/>
        <w:rPr>
          <w:bCs/>
          <w:color w:val="000000" w:themeColor="text1"/>
          <w:lang w:eastAsia="en-US"/>
        </w:rPr>
      </w:pPr>
      <w:r w:rsidRPr="003806D2">
        <w:rPr>
          <w:color w:val="000000" w:themeColor="text1"/>
        </w:rPr>
        <w:t>«Все для фронта, все для Победы!»</w:t>
      </w:r>
    </w:p>
    <w:p w14:paraId="37620492" w14:textId="77777777" w:rsidR="00DF1E04" w:rsidRPr="003806D2" w:rsidRDefault="00DF1E04" w:rsidP="00FE7533">
      <w:pPr>
        <w:ind w:firstLine="357"/>
        <w:jc w:val="both"/>
        <w:rPr>
          <w:color w:val="000000" w:themeColor="text1"/>
        </w:rPr>
      </w:pPr>
    </w:p>
    <w:tbl>
      <w:tblPr>
        <w:tblStyle w:val="a4"/>
        <w:tblW w:w="9579" w:type="dxa"/>
        <w:tblLook w:val="04A0" w:firstRow="1" w:lastRow="0" w:firstColumn="1" w:lastColumn="0" w:noHBand="0" w:noVBand="1"/>
      </w:tblPr>
      <w:tblGrid>
        <w:gridCol w:w="523"/>
        <w:gridCol w:w="2874"/>
        <w:gridCol w:w="1497"/>
        <w:gridCol w:w="1547"/>
        <w:gridCol w:w="3023"/>
        <w:gridCol w:w="115"/>
      </w:tblGrid>
      <w:tr w:rsidR="00314064" w:rsidRPr="003806D2" w14:paraId="6159CB43" w14:textId="77777777" w:rsidTr="000845C1">
        <w:trPr>
          <w:gridAfter w:val="1"/>
          <w:wAfter w:w="115" w:type="dxa"/>
        </w:trPr>
        <w:tc>
          <w:tcPr>
            <w:tcW w:w="523" w:type="dxa"/>
          </w:tcPr>
          <w:p w14:paraId="46562716" w14:textId="77777777" w:rsidR="00DF1E04" w:rsidRPr="003806D2" w:rsidRDefault="00DF1E04" w:rsidP="00FE7533">
            <w:pPr>
              <w:pStyle w:val="40"/>
              <w:numPr>
                <w:ilvl w:val="0"/>
                <w:numId w:val="4"/>
              </w:numPr>
              <w:shd w:val="clear" w:color="auto" w:fill="auto"/>
              <w:spacing w:line="240" w:lineRule="auto"/>
              <w:ind w:left="357" w:hanging="357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4371" w:type="dxa"/>
            <w:gridSpan w:val="2"/>
          </w:tcPr>
          <w:p w14:paraId="722663DC" w14:textId="77777777" w:rsidR="00DF1E04" w:rsidRPr="003806D2" w:rsidRDefault="00DF1E04" w:rsidP="00FE7533">
            <w:pPr>
              <w:pStyle w:val="40"/>
              <w:shd w:val="clear" w:color="auto" w:fill="auto"/>
              <w:spacing w:line="240" w:lineRule="auto"/>
              <w:ind w:right="360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 w:rsidRPr="003806D2">
              <w:rPr>
                <w:b w:val="0"/>
                <w:bCs w:val="0"/>
                <w:color w:val="000000" w:themeColor="text1"/>
                <w:sz w:val="24"/>
                <w:szCs w:val="24"/>
              </w:rPr>
              <w:t>Муниципальное образование</w:t>
            </w:r>
          </w:p>
          <w:p w14:paraId="45D1EC34" w14:textId="77777777" w:rsidR="00DF1E04" w:rsidRPr="003806D2" w:rsidRDefault="00DF1E04" w:rsidP="00FE7533">
            <w:pPr>
              <w:pStyle w:val="40"/>
              <w:shd w:val="clear" w:color="auto" w:fill="auto"/>
              <w:spacing w:line="240" w:lineRule="auto"/>
              <w:ind w:right="360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 w:rsidRPr="003806D2">
              <w:rPr>
                <w:b w:val="0"/>
                <w:bCs w:val="0"/>
                <w:color w:val="000000" w:themeColor="text1"/>
                <w:sz w:val="24"/>
                <w:szCs w:val="24"/>
              </w:rPr>
              <w:t>(город, район)</w:t>
            </w:r>
          </w:p>
        </w:tc>
        <w:tc>
          <w:tcPr>
            <w:tcW w:w="4570" w:type="dxa"/>
            <w:gridSpan w:val="2"/>
          </w:tcPr>
          <w:p w14:paraId="215F5558" w14:textId="77777777" w:rsidR="00DF1E04" w:rsidRPr="003806D2" w:rsidRDefault="00DF1E04" w:rsidP="00FE7533">
            <w:pPr>
              <w:pStyle w:val="40"/>
              <w:shd w:val="clear" w:color="auto" w:fill="auto"/>
              <w:spacing w:line="240" w:lineRule="auto"/>
              <w:ind w:right="360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</w:p>
        </w:tc>
      </w:tr>
      <w:tr w:rsidR="00314064" w:rsidRPr="003806D2" w14:paraId="0B141C5A" w14:textId="77777777" w:rsidTr="000845C1">
        <w:trPr>
          <w:gridAfter w:val="1"/>
          <w:wAfter w:w="115" w:type="dxa"/>
        </w:trPr>
        <w:tc>
          <w:tcPr>
            <w:tcW w:w="523" w:type="dxa"/>
          </w:tcPr>
          <w:p w14:paraId="4CD7AF51" w14:textId="77777777" w:rsidR="00DF1E04" w:rsidRPr="003806D2" w:rsidRDefault="00DF1E04" w:rsidP="00FE7533">
            <w:pPr>
              <w:pStyle w:val="40"/>
              <w:numPr>
                <w:ilvl w:val="0"/>
                <w:numId w:val="4"/>
              </w:numPr>
              <w:shd w:val="clear" w:color="auto" w:fill="auto"/>
              <w:spacing w:line="240" w:lineRule="auto"/>
              <w:ind w:left="0" w:firstLine="0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4371" w:type="dxa"/>
            <w:gridSpan w:val="2"/>
          </w:tcPr>
          <w:p w14:paraId="096D9870" w14:textId="77777777" w:rsidR="00DF1E04" w:rsidRPr="003806D2" w:rsidRDefault="00DF1E04" w:rsidP="00FE7533">
            <w:pPr>
              <w:pStyle w:val="40"/>
              <w:shd w:val="clear" w:color="auto" w:fill="auto"/>
              <w:spacing w:line="240" w:lineRule="auto"/>
              <w:ind w:right="360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 w:rsidRPr="003806D2">
              <w:rPr>
                <w:b w:val="0"/>
                <w:bCs w:val="0"/>
                <w:color w:val="000000" w:themeColor="text1"/>
                <w:sz w:val="24"/>
                <w:szCs w:val="24"/>
              </w:rPr>
              <w:t>Полное наименование организации, направляющей мастера, коллектив</w:t>
            </w:r>
          </w:p>
        </w:tc>
        <w:tc>
          <w:tcPr>
            <w:tcW w:w="4570" w:type="dxa"/>
            <w:gridSpan w:val="2"/>
          </w:tcPr>
          <w:p w14:paraId="4C7DA447" w14:textId="77777777" w:rsidR="00DF1E04" w:rsidRPr="003806D2" w:rsidRDefault="00DF1E04" w:rsidP="00FE7533">
            <w:pPr>
              <w:pStyle w:val="40"/>
              <w:shd w:val="clear" w:color="auto" w:fill="auto"/>
              <w:spacing w:line="240" w:lineRule="auto"/>
              <w:ind w:right="360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</w:p>
        </w:tc>
      </w:tr>
      <w:tr w:rsidR="00314064" w:rsidRPr="003806D2" w14:paraId="27E72FB9" w14:textId="77777777" w:rsidTr="000845C1">
        <w:trPr>
          <w:gridAfter w:val="1"/>
          <w:wAfter w:w="115" w:type="dxa"/>
        </w:trPr>
        <w:tc>
          <w:tcPr>
            <w:tcW w:w="523" w:type="dxa"/>
          </w:tcPr>
          <w:p w14:paraId="1D905308" w14:textId="77777777" w:rsidR="00DF1E04" w:rsidRPr="003806D2" w:rsidRDefault="00DF1E04" w:rsidP="00FE7533">
            <w:pPr>
              <w:pStyle w:val="40"/>
              <w:numPr>
                <w:ilvl w:val="0"/>
                <w:numId w:val="4"/>
              </w:numPr>
              <w:shd w:val="clear" w:color="auto" w:fill="auto"/>
              <w:spacing w:line="240" w:lineRule="auto"/>
              <w:ind w:left="0" w:firstLine="0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4371" w:type="dxa"/>
            <w:gridSpan w:val="2"/>
          </w:tcPr>
          <w:p w14:paraId="44CE256F" w14:textId="77777777" w:rsidR="00DF1E04" w:rsidRPr="003806D2" w:rsidRDefault="00DF1E04" w:rsidP="00FE7533">
            <w:pPr>
              <w:pStyle w:val="40"/>
              <w:shd w:val="clear" w:color="auto" w:fill="auto"/>
              <w:spacing w:line="240" w:lineRule="auto"/>
              <w:ind w:right="360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 w:rsidRPr="003806D2">
              <w:rPr>
                <w:b w:val="0"/>
                <w:bCs w:val="0"/>
                <w:color w:val="000000" w:themeColor="text1"/>
                <w:sz w:val="24"/>
                <w:szCs w:val="24"/>
              </w:rPr>
              <w:t>Юридический адрес, телефон, е-mail направляющей организации</w:t>
            </w:r>
          </w:p>
        </w:tc>
        <w:tc>
          <w:tcPr>
            <w:tcW w:w="4570" w:type="dxa"/>
            <w:gridSpan w:val="2"/>
          </w:tcPr>
          <w:p w14:paraId="337EF0C3" w14:textId="77777777" w:rsidR="00DF1E04" w:rsidRPr="003806D2" w:rsidRDefault="00DF1E04" w:rsidP="00FE7533">
            <w:pPr>
              <w:pStyle w:val="40"/>
              <w:shd w:val="clear" w:color="auto" w:fill="auto"/>
              <w:spacing w:line="240" w:lineRule="auto"/>
              <w:ind w:right="360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</w:p>
        </w:tc>
      </w:tr>
      <w:tr w:rsidR="00314064" w:rsidRPr="003806D2" w14:paraId="2FC0E866" w14:textId="77777777" w:rsidTr="000845C1">
        <w:trPr>
          <w:gridAfter w:val="1"/>
          <w:wAfter w:w="115" w:type="dxa"/>
        </w:trPr>
        <w:tc>
          <w:tcPr>
            <w:tcW w:w="523" w:type="dxa"/>
          </w:tcPr>
          <w:p w14:paraId="6B1E9F9A" w14:textId="77777777" w:rsidR="00DF1E04" w:rsidRPr="003806D2" w:rsidRDefault="00DF1E04" w:rsidP="00FE7533">
            <w:pPr>
              <w:pStyle w:val="40"/>
              <w:numPr>
                <w:ilvl w:val="0"/>
                <w:numId w:val="4"/>
              </w:numPr>
              <w:shd w:val="clear" w:color="auto" w:fill="auto"/>
              <w:spacing w:line="240" w:lineRule="auto"/>
              <w:ind w:left="0" w:firstLine="0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4371" w:type="dxa"/>
            <w:gridSpan w:val="2"/>
          </w:tcPr>
          <w:p w14:paraId="10DDB728" w14:textId="77777777" w:rsidR="00DF1E04" w:rsidRPr="003806D2" w:rsidRDefault="00DF1E04" w:rsidP="00FE7533">
            <w:pPr>
              <w:pStyle w:val="40"/>
              <w:shd w:val="clear" w:color="auto" w:fill="auto"/>
              <w:spacing w:line="240" w:lineRule="auto"/>
              <w:ind w:right="360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 w:rsidRPr="003806D2">
              <w:rPr>
                <w:b w:val="0"/>
                <w:bCs w:val="0"/>
                <w:color w:val="000000" w:themeColor="text1"/>
                <w:sz w:val="24"/>
                <w:szCs w:val="24"/>
              </w:rPr>
              <w:t xml:space="preserve">Полное название коллектива, ФИО (полностью)мастера </w:t>
            </w:r>
          </w:p>
        </w:tc>
        <w:tc>
          <w:tcPr>
            <w:tcW w:w="4570" w:type="dxa"/>
            <w:gridSpan w:val="2"/>
          </w:tcPr>
          <w:p w14:paraId="24C835B3" w14:textId="77777777" w:rsidR="00DF1E04" w:rsidRPr="003806D2" w:rsidRDefault="00DF1E04" w:rsidP="00FE7533">
            <w:pPr>
              <w:pStyle w:val="40"/>
              <w:shd w:val="clear" w:color="auto" w:fill="auto"/>
              <w:spacing w:line="240" w:lineRule="auto"/>
              <w:ind w:right="360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</w:p>
        </w:tc>
      </w:tr>
      <w:tr w:rsidR="00314064" w:rsidRPr="003806D2" w14:paraId="536D6901" w14:textId="77777777" w:rsidTr="000845C1">
        <w:trPr>
          <w:gridAfter w:val="1"/>
          <w:wAfter w:w="115" w:type="dxa"/>
        </w:trPr>
        <w:tc>
          <w:tcPr>
            <w:tcW w:w="523" w:type="dxa"/>
          </w:tcPr>
          <w:p w14:paraId="16A058C4" w14:textId="77777777" w:rsidR="00DF1E04" w:rsidRPr="003806D2" w:rsidRDefault="00DF1E04" w:rsidP="00FE7533">
            <w:pPr>
              <w:pStyle w:val="40"/>
              <w:numPr>
                <w:ilvl w:val="0"/>
                <w:numId w:val="4"/>
              </w:numPr>
              <w:shd w:val="clear" w:color="auto" w:fill="auto"/>
              <w:spacing w:line="240" w:lineRule="auto"/>
              <w:ind w:left="0" w:firstLine="0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4371" w:type="dxa"/>
            <w:gridSpan w:val="2"/>
          </w:tcPr>
          <w:p w14:paraId="207A042A" w14:textId="77777777" w:rsidR="00DF1E04" w:rsidRPr="003806D2" w:rsidRDefault="00DF1E04" w:rsidP="00FE7533">
            <w:pPr>
              <w:pStyle w:val="40"/>
              <w:shd w:val="clear" w:color="auto" w:fill="auto"/>
              <w:spacing w:line="240" w:lineRule="auto"/>
              <w:ind w:right="360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 w:rsidRPr="003806D2">
              <w:rPr>
                <w:b w:val="0"/>
                <w:bCs w:val="0"/>
                <w:color w:val="000000" w:themeColor="text1"/>
                <w:sz w:val="24"/>
                <w:szCs w:val="24"/>
              </w:rPr>
              <w:t>Дата рождения участника</w:t>
            </w:r>
          </w:p>
        </w:tc>
        <w:tc>
          <w:tcPr>
            <w:tcW w:w="4570" w:type="dxa"/>
            <w:gridSpan w:val="2"/>
          </w:tcPr>
          <w:p w14:paraId="03FE7223" w14:textId="77777777" w:rsidR="00DF1E04" w:rsidRPr="003806D2" w:rsidRDefault="00DF1E04" w:rsidP="00FE7533">
            <w:pPr>
              <w:pStyle w:val="40"/>
              <w:shd w:val="clear" w:color="auto" w:fill="auto"/>
              <w:spacing w:line="240" w:lineRule="auto"/>
              <w:ind w:right="360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</w:p>
        </w:tc>
      </w:tr>
      <w:tr w:rsidR="00314064" w:rsidRPr="003806D2" w14:paraId="60C425E0" w14:textId="77777777" w:rsidTr="000845C1">
        <w:trPr>
          <w:gridAfter w:val="1"/>
          <w:wAfter w:w="115" w:type="dxa"/>
        </w:trPr>
        <w:tc>
          <w:tcPr>
            <w:tcW w:w="523" w:type="dxa"/>
            <w:vMerge w:val="restart"/>
          </w:tcPr>
          <w:p w14:paraId="27621F5C" w14:textId="77777777" w:rsidR="00DF1E04" w:rsidRPr="003806D2" w:rsidRDefault="00DF1E04" w:rsidP="00FE7533">
            <w:pPr>
              <w:pStyle w:val="40"/>
              <w:numPr>
                <w:ilvl w:val="0"/>
                <w:numId w:val="4"/>
              </w:numPr>
              <w:shd w:val="clear" w:color="auto" w:fill="auto"/>
              <w:spacing w:line="240" w:lineRule="auto"/>
              <w:ind w:left="0" w:firstLine="0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4371" w:type="dxa"/>
            <w:gridSpan w:val="2"/>
          </w:tcPr>
          <w:p w14:paraId="7A59D7A6" w14:textId="77777777" w:rsidR="00DF1E04" w:rsidRPr="003806D2" w:rsidRDefault="00DF1E04" w:rsidP="00FE7533">
            <w:pPr>
              <w:pStyle w:val="40"/>
              <w:shd w:val="clear" w:color="auto" w:fill="auto"/>
              <w:spacing w:line="240" w:lineRule="auto"/>
              <w:ind w:right="360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 w:rsidRPr="003806D2">
              <w:rPr>
                <w:b w:val="0"/>
                <w:bCs w:val="0"/>
                <w:color w:val="000000" w:themeColor="text1"/>
                <w:sz w:val="24"/>
                <w:szCs w:val="24"/>
              </w:rPr>
              <w:t>Контакты участника</w:t>
            </w:r>
          </w:p>
        </w:tc>
        <w:tc>
          <w:tcPr>
            <w:tcW w:w="4570" w:type="dxa"/>
            <w:gridSpan w:val="2"/>
          </w:tcPr>
          <w:p w14:paraId="63B2E33A" w14:textId="77777777" w:rsidR="00DF1E04" w:rsidRPr="003806D2" w:rsidRDefault="00DF1E04" w:rsidP="00FE7533">
            <w:pPr>
              <w:pStyle w:val="40"/>
              <w:shd w:val="clear" w:color="auto" w:fill="auto"/>
              <w:spacing w:line="240" w:lineRule="auto"/>
              <w:ind w:right="360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</w:p>
        </w:tc>
      </w:tr>
      <w:tr w:rsidR="00314064" w:rsidRPr="003806D2" w14:paraId="74526E09" w14:textId="77777777" w:rsidTr="000845C1">
        <w:trPr>
          <w:gridAfter w:val="1"/>
          <w:wAfter w:w="115" w:type="dxa"/>
        </w:trPr>
        <w:tc>
          <w:tcPr>
            <w:tcW w:w="523" w:type="dxa"/>
            <w:vMerge/>
          </w:tcPr>
          <w:p w14:paraId="5FEDDB3D" w14:textId="77777777" w:rsidR="00DF1E04" w:rsidRPr="003806D2" w:rsidRDefault="00DF1E04" w:rsidP="00FE7533">
            <w:pPr>
              <w:pStyle w:val="40"/>
              <w:shd w:val="clear" w:color="auto" w:fill="auto"/>
              <w:spacing w:line="240" w:lineRule="auto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4371" w:type="dxa"/>
            <w:gridSpan w:val="2"/>
          </w:tcPr>
          <w:p w14:paraId="43009D55" w14:textId="77777777" w:rsidR="00DF1E04" w:rsidRPr="003806D2" w:rsidRDefault="00DF1E04" w:rsidP="00FE7533">
            <w:pPr>
              <w:pStyle w:val="40"/>
              <w:shd w:val="clear" w:color="auto" w:fill="auto"/>
              <w:spacing w:line="240" w:lineRule="auto"/>
              <w:ind w:right="360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 w:rsidRPr="003806D2">
              <w:rPr>
                <w:b w:val="0"/>
                <w:bCs w:val="0"/>
                <w:color w:val="000000" w:themeColor="text1"/>
                <w:sz w:val="24"/>
                <w:szCs w:val="24"/>
                <w:lang w:val="en-US"/>
              </w:rPr>
              <w:t>E</w:t>
            </w:r>
            <w:r w:rsidRPr="003806D2">
              <w:rPr>
                <w:b w:val="0"/>
                <w:bCs w:val="0"/>
                <w:color w:val="000000" w:themeColor="text1"/>
                <w:sz w:val="24"/>
                <w:szCs w:val="24"/>
              </w:rPr>
              <w:t>-mail:</w:t>
            </w:r>
          </w:p>
        </w:tc>
        <w:tc>
          <w:tcPr>
            <w:tcW w:w="4570" w:type="dxa"/>
            <w:gridSpan w:val="2"/>
          </w:tcPr>
          <w:p w14:paraId="09A0AE7C" w14:textId="77777777" w:rsidR="00DF1E04" w:rsidRPr="003806D2" w:rsidRDefault="00DF1E04" w:rsidP="00FE7533">
            <w:pPr>
              <w:pStyle w:val="40"/>
              <w:shd w:val="clear" w:color="auto" w:fill="auto"/>
              <w:spacing w:line="240" w:lineRule="auto"/>
              <w:ind w:right="360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</w:p>
        </w:tc>
      </w:tr>
      <w:tr w:rsidR="00314064" w:rsidRPr="003806D2" w14:paraId="16A942B4" w14:textId="77777777" w:rsidTr="000845C1">
        <w:trPr>
          <w:gridAfter w:val="1"/>
          <w:wAfter w:w="115" w:type="dxa"/>
        </w:trPr>
        <w:tc>
          <w:tcPr>
            <w:tcW w:w="523" w:type="dxa"/>
            <w:vMerge/>
          </w:tcPr>
          <w:p w14:paraId="195448CE" w14:textId="77777777" w:rsidR="00DF1E04" w:rsidRPr="003806D2" w:rsidRDefault="00DF1E04" w:rsidP="00FE7533">
            <w:pPr>
              <w:pStyle w:val="40"/>
              <w:shd w:val="clear" w:color="auto" w:fill="auto"/>
              <w:spacing w:line="240" w:lineRule="auto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4371" w:type="dxa"/>
            <w:gridSpan w:val="2"/>
          </w:tcPr>
          <w:p w14:paraId="5179D24A" w14:textId="77777777" w:rsidR="00DF1E04" w:rsidRPr="003806D2" w:rsidRDefault="00DF1E04" w:rsidP="00FE7533">
            <w:pPr>
              <w:pStyle w:val="40"/>
              <w:shd w:val="clear" w:color="auto" w:fill="auto"/>
              <w:spacing w:line="240" w:lineRule="auto"/>
              <w:ind w:right="360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 w:rsidRPr="003806D2">
              <w:rPr>
                <w:b w:val="0"/>
                <w:bCs w:val="0"/>
                <w:color w:val="000000" w:themeColor="text1"/>
                <w:sz w:val="24"/>
                <w:szCs w:val="24"/>
              </w:rPr>
              <w:t>Личный сайт, страница в соц. сетях</w:t>
            </w:r>
          </w:p>
        </w:tc>
        <w:tc>
          <w:tcPr>
            <w:tcW w:w="4570" w:type="dxa"/>
            <w:gridSpan w:val="2"/>
          </w:tcPr>
          <w:p w14:paraId="4985375A" w14:textId="77777777" w:rsidR="00DF1E04" w:rsidRPr="003806D2" w:rsidRDefault="00DF1E04" w:rsidP="00FE7533">
            <w:pPr>
              <w:pStyle w:val="40"/>
              <w:shd w:val="clear" w:color="auto" w:fill="auto"/>
              <w:spacing w:line="240" w:lineRule="auto"/>
              <w:ind w:right="360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</w:p>
        </w:tc>
      </w:tr>
      <w:tr w:rsidR="00314064" w:rsidRPr="003806D2" w14:paraId="6D9A4B5A" w14:textId="77777777" w:rsidTr="000845C1">
        <w:trPr>
          <w:gridAfter w:val="1"/>
          <w:wAfter w:w="115" w:type="dxa"/>
        </w:trPr>
        <w:tc>
          <w:tcPr>
            <w:tcW w:w="523" w:type="dxa"/>
            <w:tcBorders>
              <w:bottom w:val="single" w:sz="4" w:space="0" w:color="auto"/>
            </w:tcBorders>
          </w:tcPr>
          <w:p w14:paraId="7670A00B" w14:textId="77777777" w:rsidR="00DF1E04" w:rsidRPr="003806D2" w:rsidRDefault="00DF1E04" w:rsidP="00FE7533">
            <w:pPr>
              <w:pStyle w:val="40"/>
              <w:numPr>
                <w:ilvl w:val="0"/>
                <w:numId w:val="4"/>
              </w:numPr>
              <w:shd w:val="clear" w:color="auto" w:fill="auto"/>
              <w:spacing w:line="240" w:lineRule="auto"/>
              <w:ind w:left="0" w:firstLine="0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4371" w:type="dxa"/>
            <w:gridSpan w:val="2"/>
            <w:tcBorders>
              <w:bottom w:val="single" w:sz="4" w:space="0" w:color="auto"/>
            </w:tcBorders>
          </w:tcPr>
          <w:p w14:paraId="59B8D016" w14:textId="77777777" w:rsidR="00DF1E04" w:rsidRPr="003806D2" w:rsidRDefault="00DF1E04" w:rsidP="00FE7533">
            <w:pPr>
              <w:pStyle w:val="40"/>
              <w:shd w:val="clear" w:color="auto" w:fill="auto"/>
              <w:spacing w:line="240" w:lineRule="auto"/>
              <w:ind w:right="360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 w:rsidRPr="003806D2">
              <w:rPr>
                <w:b w:val="0"/>
                <w:bCs w:val="0"/>
                <w:color w:val="000000" w:themeColor="text1"/>
                <w:sz w:val="24"/>
                <w:szCs w:val="24"/>
              </w:rPr>
              <w:t>Краткие биографические сведения (образование, начало занятий творчеством, награды, звания и т.д.)</w:t>
            </w:r>
          </w:p>
        </w:tc>
        <w:tc>
          <w:tcPr>
            <w:tcW w:w="4570" w:type="dxa"/>
            <w:gridSpan w:val="2"/>
            <w:tcBorders>
              <w:bottom w:val="single" w:sz="4" w:space="0" w:color="auto"/>
            </w:tcBorders>
          </w:tcPr>
          <w:p w14:paraId="2213D335" w14:textId="77777777" w:rsidR="00DF1E04" w:rsidRPr="003806D2" w:rsidRDefault="00DF1E04" w:rsidP="00FE7533">
            <w:pPr>
              <w:pStyle w:val="40"/>
              <w:shd w:val="clear" w:color="auto" w:fill="auto"/>
              <w:spacing w:line="240" w:lineRule="auto"/>
              <w:ind w:right="360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</w:p>
        </w:tc>
      </w:tr>
      <w:tr w:rsidR="00314064" w:rsidRPr="003806D2" w14:paraId="59C69469" w14:textId="77777777" w:rsidTr="000845C1">
        <w:trPr>
          <w:gridAfter w:val="1"/>
          <w:wAfter w:w="115" w:type="dxa"/>
        </w:trPr>
        <w:tc>
          <w:tcPr>
            <w:tcW w:w="523" w:type="dxa"/>
            <w:tcBorders>
              <w:right w:val="nil"/>
            </w:tcBorders>
          </w:tcPr>
          <w:p w14:paraId="5349B740" w14:textId="77777777" w:rsidR="00DF1E04" w:rsidRPr="003806D2" w:rsidRDefault="00DF1E04" w:rsidP="00FE7533">
            <w:pPr>
              <w:pStyle w:val="40"/>
              <w:shd w:val="clear" w:color="auto" w:fill="auto"/>
              <w:spacing w:line="240" w:lineRule="auto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4371" w:type="dxa"/>
            <w:gridSpan w:val="2"/>
            <w:tcBorders>
              <w:left w:val="nil"/>
              <w:right w:val="nil"/>
            </w:tcBorders>
          </w:tcPr>
          <w:p w14:paraId="4E080052" w14:textId="77777777" w:rsidR="00DF1E04" w:rsidRPr="003806D2" w:rsidRDefault="00DF1E04" w:rsidP="00FE7533">
            <w:pPr>
              <w:pStyle w:val="40"/>
              <w:shd w:val="clear" w:color="auto" w:fill="auto"/>
              <w:spacing w:line="240" w:lineRule="auto"/>
              <w:ind w:right="360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4570" w:type="dxa"/>
            <w:gridSpan w:val="2"/>
            <w:tcBorders>
              <w:left w:val="nil"/>
            </w:tcBorders>
          </w:tcPr>
          <w:p w14:paraId="24011D1D" w14:textId="77777777" w:rsidR="00DF1E04" w:rsidRPr="003806D2" w:rsidRDefault="00DF1E04" w:rsidP="00FE7533">
            <w:pPr>
              <w:pStyle w:val="40"/>
              <w:shd w:val="clear" w:color="auto" w:fill="auto"/>
              <w:spacing w:line="240" w:lineRule="auto"/>
              <w:ind w:right="360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</w:p>
        </w:tc>
      </w:tr>
      <w:tr w:rsidR="00314064" w:rsidRPr="003806D2" w14:paraId="168EFB0A" w14:textId="77777777" w:rsidTr="000845C1">
        <w:trPr>
          <w:gridAfter w:val="1"/>
          <w:wAfter w:w="115" w:type="dxa"/>
        </w:trPr>
        <w:tc>
          <w:tcPr>
            <w:tcW w:w="523" w:type="dxa"/>
            <w:vMerge w:val="restart"/>
          </w:tcPr>
          <w:p w14:paraId="323866CC" w14:textId="77777777" w:rsidR="00DF1E04" w:rsidRPr="003806D2" w:rsidRDefault="00DF1E04" w:rsidP="00FE7533">
            <w:pPr>
              <w:pStyle w:val="40"/>
              <w:numPr>
                <w:ilvl w:val="0"/>
                <w:numId w:val="4"/>
              </w:numPr>
              <w:shd w:val="clear" w:color="auto" w:fill="auto"/>
              <w:spacing w:line="240" w:lineRule="auto"/>
              <w:ind w:left="0" w:firstLine="0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8941" w:type="dxa"/>
            <w:gridSpan w:val="4"/>
          </w:tcPr>
          <w:p w14:paraId="38CC741B" w14:textId="77777777" w:rsidR="00DF1E04" w:rsidRPr="003806D2" w:rsidRDefault="00DF1E04" w:rsidP="00FE7533">
            <w:pPr>
              <w:pStyle w:val="40"/>
              <w:shd w:val="clear" w:color="auto" w:fill="auto"/>
              <w:spacing w:line="240" w:lineRule="auto"/>
              <w:ind w:right="360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 w:rsidRPr="003806D2">
              <w:rPr>
                <w:b w:val="0"/>
                <w:bCs w:val="0"/>
                <w:color w:val="000000" w:themeColor="text1"/>
                <w:sz w:val="24"/>
                <w:szCs w:val="24"/>
              </w:rPr>
              <w:t>Список предоставленных работ:</w:t>
            </w:r>
          </w:p>
        </w:tc>
      </w:tr>
      <w:tr w:rsidR="00314064" w:rsidRPr="003806D2" w14:paraId="59CCD4ED" w14:textId="77777777" w:rsidTr="000845C1">
        <w:trPr>
          <w:gridAfter w:val="1"/>
          <w:wAfter w:w="115" w:type="dxa"/>
        </w:trPr>
        <w:tc>
          <w:tcPr>
            <w:tcW w:w="523" w:type="dxa"/>
            <w:vMerge/>
          </w:tcPr>
          <w:p w14:paraId="06417033" w14:textId="77777777" w:rsidR="00DF1E04" w:rsidRPr="003806D2" w:rsidRDefault="00DF1E04" w:rsidP="00FE7533">
            <w:pPr>
              <w:pStyle w:val="40"/>
              <w:shd w:val="clear" w:color="auto" w:fill="auto"/>
              <w:spacing w:line="240" w:lineRule="auto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2874" w:type="dxa"/>
          </w:tcPr>
          <w:p w14:paraId="177A0589" w14:textId="77777777" w:rsidR="00DF1E04" w:rsidRPr="003806D2" w:rsidRDefault="00DF1E04" w:rsidP="00FE7533">
            <w:pPr>
              <w:pStyle w:val="40"/>
              <w:shd w:val="clear" w:color="auto" w:fill="auto"/>
              <w:spacing w:line="240" w:lineRule="auto"/>
              <w:ind w:right="360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 w:rsidRPr="003806D2">
              <w:rPr>
                <w:b w:val="0"/>
                <w:bCs w:val="0"/>
                <w:color w:val="000000" w:themeColor="text1"/>
                <w:sz w:val="24"/>
                <w:szCs w:val="24"/>
              </w:rPr>
              <w:t>Название файла (муниципальное образование, Фамилия И.О.-1)</w:t>
            </w:r>
          </w:p>
        </w:tc>
        <w:tc>
          <w:tcPr>
            <w:tcW w:w="3044" w:type="dxa"/>
            <w:gridSpan w:val="2"/>
          </w:tcPr>
          <w:p w14:paraId="3F33044E" w14:textId="77777777" w:rsidR="00DF1E04" w:rsidRPr="003806D2" w:rsidRDefault="00DF1E04" w:rsidP="00FE7533">
            <w:pPr>
              <w:pStyle w:val="40"/>
              <w:shd w:val="clear" w:color="auto" w:fill="auto"/>
              <w:spacing w:line="240" w:lineRule="auto"/>
              <w:ind w:right="360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 w:rsidRPr="003806D2">
              <w:rPr>
                <w:b w:val="0"/>
                <w:bCs w:val="0"/>
                <w:color w:val="000000" w:themeColor="text1"/>
                <w:sz w:val="24"/>
                <w:szCs w:val="24"/>
              </w:rPr>
              <w:t>Описание работы (автор, название, год создания, техника, размер)</w:t>
            </w:r>
          </w:p>
        </w:tc>
        <w:tc>
          <w:tcPr>
            <w:tcW w:w="3023" w:type="dxa"/>
          </w:tcPr>
          <w:p w14:paraId="2338EC45" w14:textId="77777777" w:rsidR="00DF1E04" w:rsidRPr="003806D2" w:rsidRDefault="00DF1E04" w:rsidP="00FE7533">
            <w:pPr>
              <w:pStyle w:val="40"/>
              <w:shd w:val="clear" w:color="auto" w:fill="auto"/>
              <w:spacing w:line="240" w:lineRule="auto"/>
              <w:ind w:right="360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 w:rsidRPr="003806D2">
              <w:rPr>
                <w:b w:val="0"/>
                <w:bCs w:val="0"/>
                <w:color w:val="000000" w:themeColor="text1"/>
                <w:sz w:val="24"/>
                <w:szCs w:val="24"/>
              </w:rPr>
              <w:t>Авторский комментарий</w:t>
            </w:r>
          </w:p>
        </w:tc>
      </w:tr>
      <w:tr w:rsidR="00314064" w:rsidRPr="003806D2" w14:paraId="6BEA05B9" w14:textId="77777777" w:rsidTr="000845C1">
        <w:trPr>
          <w:gridAfter w:val="1"/>
          <w:wAfter w:w="115" w:type="dxa"/>
        </w:trPr>
        <w:tc>
          <w:tcPr>
            <w:tcW w:w="523" w:type="dxa"/>
            <w:vMerge/>
          </w:tcPr>
          <w:p w14:paraId="22117B57" w14:textId="77777777" w:rsidR="00DF1E04" w:rsidRPr="003806D2" w:rsidRDefault="00DF1E04" w:rsidP="00FE7533">
            <w:pPr>
              <w:pStyle w:val="40"/>
              <w:shd w:val="clear" w:color="auto" w:fill="auto"/>
              <w:spacing w:line="240" w:lineRule="auto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2874" w:type="dxa"/>
          </w:tcPr>
          <w:p w14:paraId="13B57A05" w14:textId="77777777" w:rsidR="00DF1E04" w:rsidRPr="003806D2" w:rsidRDefault="00DF1E04" w:rsidP="00FE7533">
            <w:pPr>
              <w:pStyle w:val="40"/>
              <w:shd w:val="clear" w:color="auto" w:fill="auto"/>
              <w:spacing w:line="240" w:lineRule="auto"/>
              <w:ind w:right="360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3044" w:type="dxa"/>
            <w:gridSpan w:val="2"/>
          </w:tcPr>
          <w:p w14:paraId="3416DB3F" w14:textId="77777777" w:rsidR="00DF1E04" w:rsidRPr="003806D2" w:rsidRDefault="00DF1E04" w:rsidP="00FE7533">
            <w:pPr>
              <w:pStyle w:val="40"/>
              <w:shd w:val="clear" w:color="auto" w:fill="auto"/>
              <w:spacing w:line="240" w:lineRule="auto"/>
              <w:ind w:right="360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3023" w:type="dxa"/>
          </w:tcPr>
          <w:p w14:paraId="6BE5DA06" w14:textId="77777777" w:rsidR="00DF1E04" w:rsidRPr="003806D2" w:rsidRDefault="00DF1E04" w:rsidP="00FE7533">
            <w:pPr>
              <w:pStyle w:val="40"/>
              <w:shd w:val="clear" w:color="auto" w:fill="auto"/>
              <w:spacing w:line="240" w:lineRule="auto"/>
              <w:ind w:right="360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</w:p>
        </w:tc>
      </w:tr>
      <w:tr w:rsidR="00314064" w:rsidRPr="003806D2" w14:paraId="2CE7F6AE" w14:textId="77777777" w:rsidTr="000845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94" w:type="dxa"/>
            <w:gridSpan w:val="3"/>
          </w:tcPr>
          <w:p w14:paraId="0BEA79A1" w14:textId="77777777" w:rsidR="00DF1E04" w:rsidRPr="003806D2" w:rsidRDefault="00DF1E04" w:rsidP="00FE7533">
            <w:pPr>
              <w:jc w:val="both"/>
              <w:rPr>
                <w:color w:val="000000" w:themeColor="text1"/>
              </w:rPr>
            </w:pPr>
          </w:p>
        </w:tc>
        <w:tc>
          <w:tcPr>
            <w:tcW w:w="4685" w:type="dxa"/>
            <w:gridSpan w:val="3"/>
          </w:tcPr>
          <w:p w14:paraId="3D48CCDC" w14:textId="77777777" w:rsidR="00DF1E04" w:rsidRPr="003806D2" w:rsidRDefault="00DF1E04" w:rsidP="00FE7533">
            <w:pPr>
              <w:jc w:val="both"/>
              <w:rPr>
                <w:color w:val="000000" w:themeColor="text1"/>
              </w:rPr>
            </w:pPr>
          </w:p>
        </w:tc>
      </w:tr>
      <w:tr w:rsidR="00314064" w:rsidRPr="003806D2" w14:paraId="48AF6AF8" w14:textId="77777777" w:rsidTr="000845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579" w:type="dxa"/>
            <w:gridSpan w:val="6"/>
          </w:tcPr>
          <w:p w14:paraId="59EF341F" w14:textId="77777777" w:rsidR="00DF1E04" w:rsidRPr="003806D2" w:rsidRDefault="00DF1E04" w:rsidP="00FE7533">
            <w:pPr>
              <w:jc w:val="both"/>
              <w:rPr>
                <w:color w:val="000000" w:themeColor="text1"/>
                <w:vertAlign w:val="superscript"/>
              </w:rPr>
            </w:pPr>
          </w:p>
        </w:tc>
      </w:tr>
      <w:tr w:rsidR="00314064" w:rsidRPr="003806D2" w14:paraId="07C16067" w14:textId="77777777" w:rsidTr="000845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94" w:type="dxa"/>
            <w:gridSpan w:val="3"/>
          </w:tcPr>
          <w:p w14:paraId="0CA7808B" w14:textId="77777777" w:rsidR="00DF1E04" w:rsidRPr="003806D2" w:rsidRDefault="00DF1E04" w:rsidP="00FE7533">
            <w:pPr>
              <w:jc w:val="both"/>
              <w:rPr>
                <w:color w:val="000000" w:themeColor="text1"/>
              </w:rPr>
            </w:pPr>
            <w:r w:rsidRPr="003806D2">
              <w:rPr>
                <w:color w:val="000000" w:themeColor="text1"/>
              </w:rPr>
              <w:t>«____» _____________ 2023 г.</w:t>
            </w:r>
          </w:p>
        </w:tc>
        <w:tc>
          <w:tcPr>
            <w:tcW w:w="4685" w:type="dxa"/>
            <w:gridSpan w:val="3"/>
          </w:tcPr>
          <w:p w14:paraId="10FAFCD0" w14:textId="77777777" w:rsidR="00DF1E04" w:rsidRPr="003806D2" w:rsidRDefault="00DF1E04" w:rsidP="00FE7533">
            <w:pPr>
              <w:jc w:val="both"/>
              <w:rPr>
                <w:color w:val="000000" w:themeColor="text1"/>
              </w:rPr>
            </w:pPr>
            <w:r w:rsidRPr="003806D2">
              <w:rPr>
                <w:color w:val="000000" w:themeColor="text1"/>
              </w:rPr>
              <w:t>_____________   /________________/</w:t>
            </w:r>
          </w:p>
        </w:tc>
      </w:tr>
      <w:tr w:rsidR="00314064" w:rsidRPr="003806D2" w14:paraId="757DA600" w14:textId="77777777" w:rsidTr="000845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2"/>
        </w:trPr>
        <w:tc>
          <w:tcPr>
            <w:tcW w:w="4894" w:type="dxa"/>
            <w:gridSpan w:val="3"/>
          </w:tcPr>
          <w:p w14:paraId="209C02AC" w14:textId="77777777" w:rsidR="00DF1E04" w:rsidRPr="003806D2" w:rsidRDefault="00DF1E04" w:rsidP="00FE7533">
            <w:pPr>
              <w:ind w:firstLine="880"/>
              <w:jc w:val="both"/>
              <w:rPr>
                <w:color w:val="000000" w:themeColor="text1"/>
                <w:vertAlign w:val="superscript"/>
              </w:rPr>
            </w:pPr>
            <w:r w:rsidRPr="003806D2">
              <w:rPr>
                <w:color w:val="000000" w:themeColor="text1"/>
                <w:vertAlign w:val="superscript"/>
              </w:rPr>
              <w:t>(дата заполнения)</w:t>
            </w:r>
          </w:p>
        </w:tc>
        <w:tc>
          <w:tcPr>
            <w:tcW w:w="4685" w:type="dxa"/>
            <w:gridSpan w:val="3"/>
          </w:tcPr>
          <w:p w14:paraId="1C1F3D41" w14:textId="77777777" w:rsidR="00DF1E04" w:rsidRPr="003806D2" w:rsidRDefault="00DF1E04" w:rsidP="00FE7533">
            <w:pPr>
              <w:ind w:firstLine="603"/>
              <w:jc w:val="both"/>
              <w:rPr>
                <w:color w:val="000000" w:themeColor="text1"/>
                <w:vertAlign w:val="superscript"/>
              </w:rPr>
            </w:pPr>
            <w:r w:rsidRPr="003806D2">
              <w:rPr>
                <w:color w:val="000000" w:themeColor="text1"/>
                <w:vertAlign w:val="superscript"/>
              </w:rPr>
              <w:t>(подпись)                   (расшифровка подписи)</w:t>
            </w:r>
          </w:p>
        </w:tc>
      </w:tr>
    </w:tbl>
    <w:p w14:paraId="70564176" w14:textId="2BB38FF3" w:rsidR="00D2190C" w:rsidRPr="003806D2" w:rsidRDefault="00D2190C" w:rsidP="00FE7533">
      <w:pPr>
        <w:spacing w:after="200"/>
        <w:rPr>
          <w:b/>
          <w:i/>
          <w:color w:val="000000" w:themeColor="text1"/>
        </w:rPr>
      </w:pPr>
      <w:r w:rsidRPr="003806D2">
        <w:rPr>
          <w:color w:val="000000" w:themeColor="text1"/>
          <w:highlight w:val="yellow"/>
        </w:rPr>
        <w:br w:type="page"/>
      </w:r>
      <w:r w:rsidR="000F349C" w:rsidRPr="003806D2">
        <w:rPr>
          <w:b/>
          <w:i/>
          <w:color w:val="000000" w:themeColor="text1"/>
        </w:rPr>
        <w:lastRenderedPageBreak/>
        <w:t>ВАЖНО:</w:t>
      </w:r>
    </w:p>
    <w:p w14:paraId="22A62775" w14:textId="23BCF65A" w:rsidR="000F349C" w:rsidRPr="003806D2" w:rsidRDefault="000F349C" w:rsidP="00FE7533">
      <w:pPr>
        <w:spacing w:after="200"/>
        <w:rPr>
          <w:i/>
          <w:color w:val="000000" w:themeColor="text1"/>
        </w:rPr>
      </w:pPr>
      <w:r w:rsidRPr="003806D2">
        <w:rPr>
          <w:i/>
          <w:color w:val="000000" w:themeColor="text1"/>
        </w:rPr>
        <w:t>- Для коллективных работ указываются все авторы и – при наличии – название и руководитель коллектива;</w:t>
      </w:r>
    </w:p>
    <w:p w14:paraId="18879071" w14:textId="71FCBC4B" w:rsidR="000F349C" w:rsidRPr="003806D2" w:rsidRDefault="000F349C" w:rsidP="00FE7533">
      <w:pPr>
        <w:spacing w:after="200"/>
        <w:rPr>
          <w:i/>
          <w:color w:val="000000" w:themeColor="text1"/>
        </w:rPr>
      </w:pPr>
      <w:r w:rsidRPr="003806D2">
        <w:rPr>
          <w:i/>
          <w:color w:val="000000" w:themeColor="text1"/>
        </w:rPr>
        <w:t>- При описании живописных и графических работ первой указывается высота, затем ширина;</w:t>
      </w:r>
    </w:p>
    <w:p w14:paraId="2343901F" w14:textId="3224560E" w:rsidR="000F349C" w:rsidRPr="003806D2" w:rsidRDefault="000F349C" w:rsidP="00FE7533">
      <w:pPr>
        <w:spacing w:after="200"/>
        <w:rPr>
          <w:i/>
          <w:color w:val="000000" w:themeColor="text1"/>
        </w:rPr>
      </w:pPr>
      <w:r w:rsidRPr="003806D2">
        <w:rPr>
          <w:i/>
          <w:color w:val="000000" w:themeColor="text1"/>
        </w:rPr>
        <w:t>- При описании предметов ДПИ – высота, ширина, глубина (ширина определяется исходя из «лица» предмета ДПИ)</w:t>
      </w:r>
      <w:r w:rsidR="00C92349" w:rsidRPr="003806D2">
        <w:rPr>
          <w:i/>
          <w:color w:val="000000" w:themeColor="text1"/>
        </w:rPr>
        <w:t>;</w:t>
      </w:r>
    </w:p>
    <w:p w14:paraId="6DB41F5E" w14:textId="0D95AFEE" w:rsidR="00C92349" w:rsidRPr="003806D2" w:rsidRDefault="00C92349" w:rsidP="00FE7533">
      <w:pPr>
        <w:spacing w:after="200"/>
        <w:rPr>
          <w:i/>
          <w:color w:val="000000" w:themeColor="text1"/>
        </w:rPr>
      </w:pPr>
      <w:r w:rsidRPr="003806D2">
        <w:rPr>
          <w:i/>
          <w:color w:val="000000" w:themeColor="text1"/>
        </w:rPr>
        <w:t>- При описании круглого в проекции предмета (</w:t>
      </w:r>
      <w:proofErr w:type="gramStart"/>
      <w:r w:rsidRPr="003806D2">
        <w:rPr>
          <w:i/>
          <w:color w:val="000000" w:themeColor="text1"/>
        </w:rPr>
        <w:t>например</w:t>
      </w:r>
      <w:proofErr w:type="gramEnd"/>
      <w:r w:rsidRPr="003806D2">
        <w:rPr>
          <w:i/>
          <w:color w:val="000000" w:themeColor="text1"/>
        </w:rPr>
        <w:t xml:space="preserve"> цилиндрического сосуда) указывается высота и диаметр предмета (В=55, </w:t>
      </w:r>
      <w:proofErr w:type="spellStart"/>
      <w:r w:rsidRPr="003806D2">
        <w:rPr>
          <w:i/>
          <w:color w:val="000000" w:themeColor="text1"/>
        </w:rPr>
        <w:t>диам</w:t>
      </w:r>
      <w:proofErr w:type="spellEnd"/>
      <w:r w:rsidRPr="003806D2">
        <w:rPr>
          <w:i/>
          <w:color w:val="000000" w:themeColor="text1"/>
        </w:rPr>
        <w:t>. = 10). Все размеры указываются в сантиметрах без сокращения «см».</w:t>
      </w:r>
    </w:p>
    <w:p w14:paraId="428AE459" w14:textId="77777777" w:rsidR="00C92349" w:rsidRPr="003806D2" w:rsidRDefault="00C92349" w:rsidP="00FE7533">
      <w:pPr>
        <w:spacing w:after="200"/>
        <w:rPr>
          <w:i/>
          <w:color w:val="000000" w:themeColor="text1"/>
        </w:rPr>
      </w:pPr>
    </w:p>
    <w:p w14:paraId="65670E96" w14:textId="5ADACE39" w:rsidR="00C92349" w:rsidRPr="003806D2" w:rsidRDefault="00C92349" w:rsidP="00FE7533">
      <w:pPr>
        <w:spacing w:after="200"/>
        <w:rPr>
          <w:i/>
          <w:color w:val="000000" w:themeColor="text1"/>
        </w:rPr>
      </w:pPr>
      <w:r w:rsidRPr="003806D2">
        <w:rPr>
          <w:i/>
          <w:color w:val="000000" w:themeColor="text1"/>
        </w:rPr>
        <w:t>Анкета автора (на каждого заполняется отдельно)</w:t>
      </w:r>
    </w:p>
    <w:p w14:paraId="3DA76BAE" w14:textId="6F21843D" w:rsidR="00C92349" w:rsidRPr="003806D2" w:rsidRDefault="00C92349" w:rsidP="00FE7533">
      <w:pPr>
        <w:spacing w:after="200"/>
        <w:rPr>
          <w:color w:val="000000" w:themeColor="text1"/>
        </w:rPr>
      </w:pPr>
      <w:r w:rsidRPr="003806D2">
        <w:rPr>
          <w:color w:val="000000" w:themeColor="text1"/>
        </w:rPr>
        <w:t>ВНИМАНИЕ! Заполненная заявка высылается отдельным файлом в формате «</w:t>
      </w:r>
      <w:r w:rsidRPr="003806D2">
        <w:rPr>
          <w:color w:val="000000" w:themeColor="text1"/>
          <w:lang w:val="en-US"/>
        </w:rPr>
        <w:t>Word</w:t>
      </w:r>
      <w:r w:rsidRPr="003806D2">
        <w:rPr>
          <w:color w:val="000000" w:themeColor="text1"/>
        </w:rPr>
        <w:t>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64"/>
        <w:gridCol w:w="3354"/>
        <w:gridCol w:w="5327"/>
      </w:tblGrid>
      <w:tr w:rsidR="00C92349" w:rsidRPr="003806D2" w14:paraId="6D8E3766" w14:textId="77777777" w:rsidTr="00C92349">
        <w:tc>
          <w:tcPr>
            <w:tcW w:w="675" w:type="dxa"/>
          </w:tcPr>
          <w:p w14:paraId="283632D0" w14:textId="3E27B880" w:rsidR="00C92349" w:rsidRPr="003806D2" w:rsidRDefault="00C92349" w:rsidP="00FE7533">
            <w:pPr>
              <w:spacing w:after="200"/>
              <w:rPr>
                <w:color w:val="000000" w:themeColor="text1"/>
              </w:rPr>
            </w:pPr>
            <w:r w:rsidRPr="003806D2">
              <w:rPr>
                <w:color w:val="000000" w:themeColor="text1"/>
              </w:rPr>
              <w:t>1</w:t>
            </w:r>
          </w:p>
        </w:tc>
        <w:tc>
          <w:tcPr>
            <w:tcW w:w="3402" w:type="dxa"/>
          </w:tcPr>
          <w:p w14:paraId="424812DB" w14:textId="14DDE86F" w:rsidR="00C92349" w:rsidRPr="003806D2" w:rsidRDefault="00C92349" w:rsidP="00FE7533">
            <w:pPr>
              <w:spacing w:after="200"/>
              <w:rPr>
                <w:color w:val="000000" w:themeColor="text1"/>
              </w:rPr>
            </w:pPr>
            <w:r w:rsidRPr="003806D2">
              <w:rPr>
                <w:color w:val="000000" w:themeColor="text1"/>
              </w:rPr>
              <w:t>Ф.И.О. участника</w:t>
            </w:r>
          </w:p>
        </w:tc>
        <w:tc>
          <w:tcPr>
            <w:tcW w:w="5494" w:type="dxa"/>
          </w:tcPr>
          <w:p w14:paraId="6208255C" w14:textId="77777777" w:rsidR="00C92349" w:rsidRPr="003806D2" w:rsidRDefault="00C92349" w:rsidP="00FE7533">
            <w:pPr>
              <w:spacing w:after="200"/>
              <w:rPr>
                <w:color w:val="000000" w:themeColor="text1"/>
              </w:rPr>
            </w:pPr>
          </w:p>
        </w:tc>
      </w:tr>
      <w:tr w:rsidR="00C92349" w:rsidRPr="003806D2" w14:paraId="577693BE" w14:textId="77777777" w:rsidTr="00C92349">
        <w:tc>
          <w:tcPr>
            <w:tcW w:w="675" w:type="dxa"/>
          </w:tcPr>
          <w:p w14:paraId="404AC859" w14:textId="202AAD50" w:rsidR="00C92349" w:rsidRPr="003806D2" w:rsidRDefault="00C92349" w:rsidP="00FE7533">
            <w:pPr>
              <w:spacing w:after="200"/>
              <w:rPr>
                <w:color w:val="000000" w:themeColor="text1"/>
              </w:rPr>
            </w:pPr>
            <w:r w:rsidRPr="003806D2">
              <w:rPr>
                <w:color w:val="000000" w:themeColor="text1"/>
              </w:rPr>
              <w:t>2</w:t>
            </w:r>
          </w:p>
        </w:tc>
        <w:tc>
          <w:tcPr>
            <w:tcW w:w="3402" w:type="dxa"/>
          </w:tcPr>
          <w:p w14:paraId="0FF4CE5C" w14:textId="20479860" w:rsidR="00C92349" w:rsidRPr="003806D2" w:rsidRDefault="00C92349" w:rsidP="00FE7533">
            <w:pPr>
              <w:spacing w:after="200"/>
              <w:rPr>
                <w:color w:val="000000" w:themeColor="text1"/>
              </w:rPr>
            </w:pPr>
            <w:r w:rsidRPr="003806D2">
              <w:rPr>
                <w:color w:val="000000" w:themeColor="text1"/>
              </w:rPr>
              <w:t>Дата рождения участника</w:t>
            </w:r>
          </w:p>
        </w:tc>
        <w:tc>
          <w:tcPr>
            <w:tcW w:w="5494" w:type="dxa"/>
          </w:tcPr>
          <w:p w14:paraId="3D9D5299" w14:textId="77777777" w:rsidR="00C92349" w:rsidRPr="003806D2" w:rsidRDefault="00C92349" w:rsidP="00FE7533">
            <w:pPr>
              <w:spacing w:after="200"/>
              <w:rPr>
                <w:color w:val="000000" w:themeColor="text1"/>
              </w:rPr>
            </w:pPr>
          </w:p>
        </w:tc>
      </w:tr>
      <w:tr w:rsidR="00C92349" w:rsidRPr="003806D2" w14:paraId="0CCC1332" w14:textId="77777777" w:rsidTr="00C92349">
        <w:tc>
          <w:tcPr>
            <w:tcW w:w="675" w:type="dxa"/>
            <w:vMerge w:val="restart"/>
          </w:tcPr>
          <w:p w14:paraId="0D9D9050" w14:textId="75AD6B32" w:rsidR="00C92349" w:rsidRPr="003806D2" w:rsidRDefault="00C92349" w:rsidP="00FE7533">
            <w:pPr>
              <w:spacing w:after="200"/>
              <w:rPr>
                <w:color w:val="000000" w:themeColor="text1"/>
              </w:rPr>
            </w:pPr>
            <w:r w:rsidRPr="003806D2">
              <w:rPr>
                <w:color w:val="000000" w:themeColor="text1"/>
              </w:rPr>
              <w:t>4</w:t>
            </w:r>
          </w:p>
        </w:tc>
        <w:tc>
          <w:tcPr>
            <w:tcW w:w="3402" w:type="dxa"/>
          </w:tcPr>
          <w:p w14:paraId="70B60BA0" w14:textId="18F65294" w:rsidR="00C92349" w:rsidRPr="003806D2" w:rsidRDefault="00C92349" w:rsidP="00FE7533">
            <w:pPr>
              <w:spacing w:after="200"/>
              <w:rPr>
                <w:color w:val="000000" w:themeColor="text1"/>
              </w:rPr>
            </w:pPr>
            <w:r w:rsidRPr="003806D2">
              <w:rPr>
                <w:color w:val="000000" w:themeColor="text1"/>
              </w:rPr>
              <w:t>Контакты участника</w:t>
            </w:r>
          </w:p>
        </w:tc>
        <w:tc>
          <w:tcPr>
            <w:tcW w:w="5494" w:type="dxa"/>
          </w:tcPr>
          <w:p w14:paraId="12E8ECAB" w14:textId="77777777" w:rsidR="00C92349" w:rsidRPr="003806D2" w:rsidRDefault="00C92349" w:rsidP="00FE7533">
            <w:pPr>
              <w:spacing w:after="200"/>
              <w:rPr>
                <w:color w:val="000000" w:themeColor="text1"/>
              </w:rPr>
            </w:pPr>
          </w:p>
        </w:tc>
      </w:tr>
      <w:tr w:rsidR="00C92349" w:rsidRPr="003806D2" w14:paraId="3FEE2F45" w14:textId="77777777" w:rsidTr="00C92349">
        <w:tc>
          <w:tcPr>
            <w:tcW w:w="675" w:type="dxa"/>
            <w:vMerge/>
          </w:tcPr>
          <w:p w14:paraId="02FBFB53" w14:textId="77777777" w:rsidR="00C92349" w:rsidRPr="003806D2" w:rsidRDefault="00C92349" w:rsidP="00FE7533">
            <w:pPr>
              <w:spacing w:after="200"/>
              <w:rPr>
                <w:color w:val="000000" w:themeColor="text1"/>
              </w:rPr>
            </w:pPr>
          </w:p>
        </w:tc>
        <w:tc>
          <w:tcPr>
            <w:tcW w:w="3402" w:type="dxa"/>
          </w:tcPr>
          <w:p w14:paraId="17E54D29" w14:textId="3CCAC385" w:rsidR="00C92349" w:rsidRPr="003806D2" w:rsidRDefault="00C92349" w:rsidP="00FE7533">
            <w:pPr>
              <w:spacing w:after="200"/>
              <w:rPr>
                <w:color w:val="000000" w:themeColor="text1"/>
                <w:lang w:val="en-US"/>
              </w:rPr>
            </w:pPr>
            <w:r w:rsidRPr="003806D2">
              <w:rPr>
                <w:color w:val="000000" w:themeColor="text1"/>
                <w:lang w:val="en-US"/>
              </w:rPr>
              <w:t>E-mail</w:t>
            </w:r>
          </w:p>
        </w:tc>
        <w:tc>
          <w:tcPr>
            <w:tcW w:w="5494" w:type="dxa"/>
          </w:tcPr>
          <w:p w14:paraId="52CDE59A" w14:textId="77777777" w:rsidR="00C92349" w:rsidRPr="003806D2" w:rsidRDefault="00C92349" w:rsidP="00FE7533">
            <w:pPr>
              <w:spacing w:after="200"/>
              <w:rPr>
                <w:color w:val="000000" w:themeColor="text1"/>
              </w:rPr>
            </w:pPr>
          </w:p>
        </w:tc>
      </w:tr>
      <w:tr w:rsidR="00C92349" w:rsidRPr="003806D2" w14:paraId="2AF155FA" w14:textId="77777777" w:rsidTr="00C92349">
        <w:tc>
          <w:tcPr>
            <w:tcW w:w="675" w:type="dxa"/>
            <w:vMerge/>
          </w:tcPr>
          <w:p w14:paraId="67F764F9" w14:textId="77777777" w:rsidR="00C92349" w:rsidRPr="003806D2" w:rsidRDefault="00C92349" w:rsidP="00FE7533">
            <w:pPr>
              <w:spacing w:after="200"/>
              <w:rPr>
                <w:color w:val="000000" w:themeColor="text1"/>
              </w:rPr>
            </w:pPr>
          </w:p>
        </w:tc>
        <w:tc>
          <w:tcPr>
            <w:tcW w:w="3402" w:type="dxa"/>
          </w:tcPr>
          <w:p w14:paraId="18E99082" w14:textId="3BC1CB21" w:rsidR="00C92349" w:rsidRPr="003806D2" w:rsidRDefault="00C92349" w:rsidP="00FE7533">
            <w:pPr>
              <w:spacing w:after="200"/>
              <w:rPr>
                <w:color w:val="000000" w:themeColor="text1"/>
              </w:rPr>
            </w:pPr>
            <w:r w:rsidRPr="003806D2">
              <w:rPr>
                <w:color w:val="000000" w:themeColor="text1"/>
              </w:rPr>
              <w:t>Личный сайт, страница в соц. сетях</w:t>
            </w:r>
          </w:p>
        </w:tc>
        <w:tc>
          <w:tcPr>
            <w:tcW w:w="5494" w:type="dxa"/>
          </w:tcPr>
          <w:p w14:paraId="53597BDB" w14:textId="77777777" w:rsidR="00C92349" w:rsidRPr="003806D2" w:rsidRDefault="00C92349" w:rsidP="00FE7533">
            <w:pPr>
              <w:spacing w:after="200"/>
              <w:rPr>
                <w:color w:val="000000" w:themeColor="text1"/>
              </w:rPr>
            </w:pPr>
          </w:p>
        </w:tc>
      </w:tr>
      <w:tr w:rsidR="00C92349" w:rsidRPr="003806D2" w14:paraId="17053750" w14:textId="77777777" w:rsidTr="00C92349">
        <w:tc>
          <w:tcPr>
            <w:tcW w:w="675" w:type="dxa"/>
          </w:tcPr>
          <w:p w14:paraId="536C8333" w14:textId="289DD02D" w:rsidR="00C92349" w:rsidRPr="003806D2" w:rsidRDefault="00C92349" w:rsidP="00FE7533">
            <w:pPr>
              <w:spacing w:after="200"/>
              <w:rPr>
                <w:color w:val="000000" w:themeColor="text1"/>
              </w:rPr>
            </w:pPr>
            <w:r w:rsidRPr="003806D2">
              <w:rPr>
                <w:color w:val="000000" w:themeColor="text1"/>
              </w:rPr>
              <w:t>5</w:t>
            </w:r>
          </w:p>
        </w:tc>
        <w:tc>
          <w:tcPr>
            <w:tcW w:w="3402" w:type="dxa"/>
          </w:tcPr>
          <w:p w14:paraId="04F221F5" w14:textId="481EE720" w:rsidR="00C92349" w:rsidRPr="003806D2" w:rsidRDefault="00C92349" w:rsidP="00FE7533">
            <w:pPr>
              <w:spacing w:after="200"/>
              <w:rPr>
                <w:color w:val="000000" w:themeColor="text1"/>
              </w:rPr>
            </w:pPr>
            <w:r w:rsidRPr="003806D2">
              <w:rPr>
                <w:color w:val="000000" w:themeColor="text1"/>
              </w:rPr>
              <w:t>Полное название первичного учреждения, представившего участника (при наличии)</w:t>
            </w:r>
          </w:p>
        </w:tc>
        <w:tc>
          <w:tcPr>
            <w:tcW w:w="5494" w:type="dxa"/>
          </w:tcPr>
          <w:p w14:paraId="580D7318" w14:textId="77777777" w:rsidR="00C92349" w:rsidRPr="003806D2" w:rsidRDefault="00C92349" w:rsidP="00FE7533">
            <w:pPr>
              <w:spacing w:after="200"/>
              <w:rPr>
                <w:color w:val="000000" w:themeColor="text1"/>
              </w:rPr>
            </w:pPr>
          </w:p>
        </w:tc>
      </w:tr>
      <w:tr w:rsidR="00C92349" w:rsidRPr="003806D2" w14:paraId="2D198C0F" w14:textId="77777777" w:rsidTr="00C92349">
        <w:tc>
          <w:tcPr>
            <w:tcW w:w="675" w:type="dxa"/>
          </w:tcPr>
          <w:p w14:paraId="6C395358" w14:textId="494813F5" w:rsidR="00C92349" w:rsidRPr="003806D2" w:rsidRDefault="00C92349" w:rsidP="00FE7533">
            <w:pPr>
              <w:spacing w:after="200"/>
              <w:rPr>
                <w:color w:val="000000" w:themeColor="text1"/>
              </w:rPr>
            </w:pPr>
            <w:r w:rsidRPr="003806D2">
              <w:rPr>
                <w:color w:val="000000" w:themeColor="text1"/>
              </w:rPr>
              <w:t>6</w:t>
            </w:r>
          </w:p>
        </w:tc>
        <w:tc>
          <w:tcPr>
            <w:tcW w:w="3402" w:type="dxa"/>
          </w:tcPr>
          <w:p w14:paraId="6E3F3693" w14:textId="6495A1FF" w:rsidR="00C92349" w:rsidRPr="003806D2" w:rsidRDefault="00C92349" w:rsidP="00FE7533">
            <w:pPr>
              <w:spacing w:after="200"/>
              <w:rPr>
                <w:color w:val="000000" w:themeColor="text1"/>
              </w:rPr>
            </w:pPr>
            <w:r w:rsidRPr="003806D2">
              <w:rPr>
                <w:color w:val="000000" w:themeColor="text1"/>
              </w:rPr>
              <w:t>Краткие биографические сведения (образование, начало занятий творчеством, награды, звания и т.д.)</w:t>
            </w:r>
          </w:p>
        </w:tc>
        <w:tc>
          <w:tcPr>
            <w:tcW w:w="5494" w:type="dxa"/>
          </w:tcPr>
          <w:p w14:paraId="0A1D9CEB" w14:textId="77777777" w:rsidR="00C92349" w:rsidRPr="003806D2" w:rsidRDefault="00C92349" w:rsidP="00FE7533">
            <w:pPr>
              <w:spacing w:after="200"/>
              <w:rPr>
                <w:color w:val="000000" w:themeColor="text1"/>
              </w:rPr>
            </w:pPr>
          </w:p>
        </w:tc>
      </w:tr>
    </w:tbl>
    <w:p w14:paraId="73DB18BC" w14:textId="77777777" w:rsidR="00C92349" w:rsidRPr="003806D2" w:rsidRDefault="00C92349" w:rsidP="00FE7533">
      <w:pPr>
        <w:spacing w:after="200"/>
        <w:rPr>
          <w:i/>
          <w:color w:val="000000" w:themeColor="text1"/>
        </w:rPr>
      </w:pPr>
    </w:p>
    <w:sectPr w:rsidR="00C92349" w:rsidRPr="003806D2" w:rsidSect="00B362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31ABE"/>
    <w:multiLevelType w:val="hybridMultilevel"/>
    <w:tmpl w:val="248EC02A"/>
    <w:lvl w:ilvl="0" w:tplc="E250CA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124828"/>
    <w:multiLevelType w:val="multilevel"/>
    <w:tmpl w:val="B282BA6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2E548DF"/>
    <w:multiLevelType w:val="hybridMultilevel"/>
    <w:tmpl w:val="8C6A1EFA"/>
    <w:lvl w:ilvl="0" w:tplc="768C59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4639F0"/>
    <w:multiLevelType w:val="hybridMultilevel"/>
    <w:tmpl w:val="F2AEA5F0"/>
    <w:lvl w:ilvl="0" w:tplc="E250CA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8D0E71"/>
    <w:multiLevelType w:val="multilevel"/>
    <w:tmpl w:val="72F0D02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ind w:left="1713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  <w:b w:val="0"/>
      </w:rPr>
    </w:lvl>
  </w:abstractNum>
  <w:abstractNum w:abstractNumId="5" w15:restartNumberingAfterBreak="0">
    <w:nsid w:val="08927E65"/>
    <w:multiLevelType w:val="hybridMultilevel"/>
    <w:tmpl w:val="7DC8C5B8"/>
    <w:lvl w:ilvl="0" w:tplc="768C59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0D5DD8"/>
    <w:multiLevelType w:val="hybridMultilevel"/>
    <w:tmpl w:val="09A43AC2"/>
    <w:lvl w:ilvl="0" w:tplc="E250CA9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011694D"/>
    <w:multiLevelType w:val="hybridMultilevel"/>
    <w:tmpl w:val="D5D4E458"/>
    <w:lvl w:ilvl="0" w:tplc="E250CA9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D1A7C5C"/>
    <w:multiLevelType w:val="hybridMultilevel"/>
    <w:tmpl w:val="56A69438"/>
    <w:lvl w:ilvl="0" w:tplc="768C59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E07BF2"/>
    <w:multiLevelType w:val="multilevel"/>
    <w:tmpl w:val="06261928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ascii="Times New Roman" w:hAnsi="Times New Roman" w:cs="Times New Roman"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335C14A1"/>
    <w:multiLevelType w:val="hybridMultilevel"/>
    <w:tmpl w:val="3F6698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3E356F"/>
    <w:multiLevelType w:val="multilevel"/>
    <w:tmpl w:val="F628145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8."/>
      <w:lvlJc w:val="left"/>
      <w:pPr>
        <w:ind w:left="720" w:hanging="720"/>
      </w:pPr>
      <w:rPr>
        <w:rFonts w:ascii="Times New Roman" w:hAnsi="Times New Roman" w:cs="Times New Roman"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2" w15:restartNumberingAfterBreak="0">
    <w:nsid w:val="38F30778"/>
    <w:multiLevelType w:val="multilevel"/>
    <w:tmpl w:val="23302EB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 w:val="0"/>
        <w:color w:val="auto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 w:val="0"/>
        <w:color w:val="auto"/>
      </w:rPr>
    </w:lvl>
  </w:abstractNum>
  <w:abstractNum w:abstractNumId="13" w15:restartNumberingAfterBreak="0">
    <w:nsid w:val="3F502D8D"/>
    <w:multiLevelType w:val="hybridMultilevel"/>
    <w:tmpl w:val="53FAF104"/>
    <w:lvl w:ilvl="0" w:tplc="768C59A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424E71F5"/>
    <w:multiLevelType w:val="hybridMultilevel"/>
    <w:tmpl w:val="C9C2BCB6"/>
    <w:lvl w:ilvl="0" w:tplc="49686916">
      <w:start w:val="1"/>
      <w:numFmt w:val="decimal"/>
      <w:lvlText w:val="3.%1."/>
      <w:lvlJc w:val="left"/>
      <w:pPr>
        <w:ind w:left="250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C174CE"/>
    <w:multiLevelType w:val="multilevel"/>
    <w:tmpl w:val="B094C5B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48BF14E5"/>
    <w:multiLevelType w:val="multilevel"/>
    <w:tmpl w:val="ABC079D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ind w:left="1713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497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461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958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207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562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6689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9176" w:hanging="2160"/>
      </w:pPr>
      <w:rPr>
        <w:rFonts w:hint="default"/>
        <w:b w:val="0"/>
      </w:rPr>
    </w:lvl>
  </w:abstractNum>
  <w:abstractNum w:abstractNumId="17" w15:restartNumberingAfterBreak="0">
    <w:nsid w:val="49645047"/>
    <w:multiLevelType w:val="hybridMultilevel"/>
    <w:tmpl w:val="D4986EF0"/>
    <w:lvl w:ilvl="0" w:tplc="E250CA9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49BD20F1"/>
    <w:multiLevelType w:val="hybridMultilevel"/>
    <w:tmpl w:val="0E46EF16"/>
    <w:lvl w:ilvl="0" w:tplc="E250CA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CD7C15"/>
    <w:multiLevelType w:val="multilevel"/>
    <w:tmpl w:val="E512608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2847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497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461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958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207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562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6689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9176" w:hanging="2160"/>
      </w:pPr>
      <w:rPr>
        <w:rFonts w:hint="default"/>
        <w:b w:val="0"/>
      </w:rPr>
    </w:lvl>
  </w:abstractNum>
  <w:abstractNum w:abstractNumId="20" w15:restartNumberingAfterBreak="0">
    <w:nsid w:val="49DF4778"/>
    <w:multiLevelType w:val="multilevel"/>
    <w:tmpl w:val="3CD4E284"/>
    <w:lvl w:ilvl="0">
      <w:start w:val="3"/>
      <w:numFmt w:val="decimal"/>
      <w:lvlText w:val="%1."/>
      <w:lvlJc w:val="left"/>
      <w:pPr>
        <w:ind w:left="2152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2847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782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78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142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502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502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3862" w:hanging="2160"/>
      </w:pPr>
      <w:rPr>
        <w:rFonts w:hint="default"/>
        <w:b w:val="0"/>
      </w:rPr>
    </w:lvl>
  </w:abstractNum>
  <w:abstractNum w:abstractNumId="21" w15:restartNumberingAfterBreak="0">
    <w:nsid w:val="4EFF4D25"/>
    <w:multiLevelType w:val="multilevel"/>
    <w:tmpl w:val="23302EB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 w:val="0"/>
        <w:color w:val="auto"/>
      </w:rPr>
    </w:lvl>
    <w:lvl w:ilvl="1">
      <w:start w:val="2"/>
      <w:numFmt w:val="decimal"/>
      <w:lvlText w:val="%1.%2."/>
      <w:lvlJc w:val="left"/>
      <w:pPr>
        <w:ind w:left="1004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 w:val="0"/>
        <w:color w:val="auto"/>
      </w:rPr>
    </w:lvl>
  </w:abstractNum>
  <w:abstractNum w:abstractNumId="22" w15:restartNumberingAfterBreak="0">
    <w:nsid w:val="61EE300F"/>
    <w:multiLevelType w:val="hybridMultilevel"/>
    <w:tmpl w:val="F2D45044"/>
    <w:lvl w:ilvl="0" w:tplc="768C59A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625D4E91"/>
    <w:multiLevelType w:val="hybridMultilevel"/>
    <w:tmpl w:val="8F701F12"/>
    <w:lvl w:ilvl="0" w:tplc="768C59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F77CD1"/>
    <w:multiLevelType w:val="hybridMultilevel"/>
    <w:tmpl w:val="70803C32"/>
    <w:lvl w:ilvl="0" w:tplc="E250CA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BD6739"/>
    <w:multiLevelType w:val="hybridMultilevel"/>
    <w:tmpl w:val="807C96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DD6773"/>
    <w:multiLevelType w:val="hybridMultilevel"/>
    <w:tmpl w:val="F8BCE8D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6DEA74B2"/>
    <w:multiLevelType w:val="hybridMultilevel"/>
    <w:tmpl w:val="2248A08E"/>
    <w:lvl w:ilvl="0" w:tplc="E250CA9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45834A1"/>
    <w:multiLevelType w:val="hybridMultilevel"/>
    <w:tmpl w:val="6796643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C94124"/>
    <w:multiLevelType w:val="hybridMultilevel"/>
    <w:tmpl w:val="6310DB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1"/>
  </w:num>
  <w:num w:numId="4">
    <w:abstractNumId w:val="28"/>
  </w:num>
  <w:num w:numId="5">
    <w:abstractNumId w:val="26"/>
  </w:num>
  <w:num w:numId="6">
    <w:abstractNumId w:val="14"/>
  </w:num>
  <w:num w:numId="7">
    <w:abstractNumId w:val="6"/>
  </w:num>
  <w:num w:numId="8">
    <w:abstractNumId w:val="7"/>
  </w:num>
  <w:num w:numId="9">
    <w:abstractNumId w:val="15"/>
  </w:num>
  <w:num w:numId="10">
    <w:abstractNumId w:val="10"/>
  </w:num>
  <w:num w:numId="11">
    <w:abstractNumId w:val="25"/>
  </w:num>
  <w:num w:numId="12">
    <w:abstractNumId w:val="29"/>
  </w:num>
  <w:num w:numId="13">
    <w:abstractNumId w:val="18"/>
  </w:num>
  <w:num w:numId="14">
    <w:abstractNumId w:val="3"/>
  </w:num>
  <w:num w:numId="15">
    <w:abstractNumId w:val="24"/>
  </w:num>
  <w:num w:numId="16">
    <w:abstractNumId w:val="27"/>
  </w:num>
  <w:num w:numId="17">
    <w:abstractNumId w:val="0"/>
  </w:num>
  <w:num w:numId="18">
    <w:abstractNumId w:val="17"/>
  </w:num>
  <w:num w:numId="19">
    <w:abstractNumId w:val="5"/>
  </w:num>
  <w:num w:numId="20">
    <w:abstractNumId w:val="13"/>
  </w:num>
  <w:num w:numId="21">
    <w:abstractNumId w:val="22"/>
  </w:num>
  <w:num w:numId="22">
    <w:abstractNumId w:val="21"/>
  </w:num>
  <w:num w:numId="23">
    <w:abstractNumId w:val="2"/>
  </w:num>
  <w:num w:numId="24">
    <w:abstractNumId w:val="20"/>
  </w:num>
  <w:num w:numId="25">
    <w:abstractNumId w:val="23"/>
  </w:num>
  <w:num w:numId="26">
    <w:abstractNumId w:val="12"/>
  </w:num>
  <w:num w:numId="27">
    <w:abstractNumId w:val="19"/>
  </w:num>
  <w:num w:numId="28">
    <w:abstractNumId w:val="16"/>
  </w:num>
  <w:num w:numId="29">
    <w:abstractNumId w:val="4"/>
  </w:num>
  <w:num w:numId="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59B"/>
    <w:rsid w:val="00027A2F"/>
    <w:rsid w:val="000530A9"/>
    <w:rsid w:val="00053306"/>
    <w:rsid w:val="000550AF"/>
    <w:rsid w:val="00072F81"/>
    <w:rsid w:val="000912BD"/>
    <w:rsid w:val="000B0928"/>
    <w:rsid w:val="000B65A7"/>
    <w:rsid w:val="000C7104"/>
    <w:rsid w:val="000D11DA"/>
    <w:rsid w:val="000F349C"/>
    <w:rsid w:val="00124AB7"/>
    <w:rsid w:val="00143DC4"/>
    <w:rsid w:val="00154A15"/>
    <w:rsid w:val="00163A85"/>
    <w:rsid w:val="001674A2"/>
    <w:rsid w:val="001674BE"/>
    <w:rsid w:val="001828B1"/>
    <w:rsid w:val="001C6C5E"/>
    <w:rsid w:val="001E52F7"/>
    <w:rsid w:val="001E54B6"/>
    <w:rsid w:val="001F27AD"/>
    <w:rsid w:val="001F2FCC"/>
    <w:rsid w:val="00200BB5"/>
    <w:rsid w:val="00220944"/>
    <w:rsid w:val="0025545B"/>
    <w:rsid w:val="002677DA"/>
    <w:rsid w:val="002705D7"/>
    <w:rsid w:val="002E3D1A"/>
    <w:rsid w:val="002F1BAB"/>
    <w:rsid w:val="002F2B97"/>
    <w:rsid w:val="00314064"/>
    <w:rsid w:val="0036478B"/>
    <w:rsid w:val="003806D2"/>
    <w:rsid w:val="00381CE5"/>
    <w:rsid w:val="003852F0"/>
    <w:rsid w:val="0039776D"/>
    <w:rsid w:val="003C11BD"/>
    <w:rsid w:val="003D1FC1"/>
    <w:rsid w:val="003F36B0"/>
    <w:rsid w:val="003F4B58"/>
    <w:rsid w:val="00404E2D"/>
    <w:rsid w:val="0041074B"/>
    <w:rsid w:val="00424664"/>
    <w:rsid w:val="00443460"/>
    <w:rsid w:val="00461225"/>
    <w:rsid w:val="004B74DB"/>
    <w:rsid w:val="004F272D"/>
    <w:rsid w:val="004F27DE"/>
    <w:rsid w:val="004F6AF0"/>
    <w:rsid w:val="00503819"/>
    <w:rsid w:val="0051143C"/>
    <w:rsid w:val="0051723F"/>
    <w:rsid w:val="00517EF4"/>
    <w:rsid w:val="00542576"/>
    <w:rsid w:val="00557141"/>
    <w:rsid w:val="005A6D79"/>
    <w:rsid w:val="005B36D7"/>
    <w:rsid w:val="005B38CC"/>
    <w:rsid w:val="005D5332"/>
    <w:rsid w:val="005E5246"/>
    <w:rsid w:val="005F3195"/>
    <w:rsid w:val="005F3945"/>
    <w:rsid w:val="006042DF"/>
    <w:rsid w:val="00621E06"/>
    <w:rsid w:val="00624F51"/>
    <w:rsid w:val="0065328C"/>
    <w:rsid w:val="00665DFD"/>
    <w:rsid w:val="006960E3"/>
    <w:rsid w:val="006B0C5D"/>
    <w:rsid w:val="006E1378"/>
    <w:rsid w:val="006E1844"/>
    <w:rsid w:val="006F6C29"/>
    <w:rsid w:val="007039F6"/>
    <w:rsid w:val="0071160D"/>
    <w:rsid w:val="007242C8"/>
    <w:rsid w:val="007348EE"/>
    <w:rsid w:val="00735F31"/>
    <w:rsid w:val="00736F89"/>
    <w:rsid w:val="00753D1A"/>
    <w:rsid w:val="00760AFC"/>
    <w:rsid w:val="007660B6"/>
    <w:rsid w:val="007B386B"/>
    <w:rsid w:val="007B5D7B"/>
    <w:rsid w:val="007D6843"/>
    <w:rsid w:val="00815E51"/>
    <w:rsid w:val="00830FE4"/>
    <w:rsid w:val="00855CA0"/>
    <w:rsid w:val="00897F4D"/>
    <w:rsid w:val="008B48FE"/>
    <w:rsid w:val="008D694E"/>
    <w:rsid w:val="008D796A"/>
    <w:rsid w:val="008E6E70"/>
    <w:rsid w:val="009255E9"/>
    <w:rsid w:val="0095398C"/>
    <w:rsid w:val="00990F87"/>
    <w:rsid w:val="009A5878"/>
    <w:rsid w:val="009A69A3"/>
    <w:rsid w:val="009C4820"/>
    <w:rsid w:val="009C7552"/>
    <w:rsid w:val="009E01FC"/>
    <w:rsid w:val="009E4EA8"/>
    <w:rsid w:val="009F3DD1"/>
    <w:rsid w:val="00A17E38"/>
    <w:rsid w:val="00A35BEA"/>
    <w:rsid w:val="00A4088E"/>
    <w:rsid w:val="00A5204B"/>
    <w:rsid w:val="00A929F2"/>
    <w:rsid w:val="00AD6FDA"/>
    <w:rsid w:val="00AE305A"/>
    <w:rsid w:val="00AF7259"/>
    <w:rsid w:val="00B031A3"/>
    <w:rsid w:val="00B362DB"/>
    <w:rsid w:val="00B8050F"/>
    <w:rsid w:val="00BC0FD7"/>
    <w:rsid w:val="00BC400F"/>
    <w:rsid w:val="00BE4CE3"/>
    <w:rsid w:val="00BF2D94"/>
    <w:rsid w:val="00C36D1A"/>
    <w:rsid w:val="00C53595"/>
    <w:rsid w:val="00C8127C"/>
    <w:rsid w:val="00C92349"/>
    <w:rsid w:val="00CA0E20"/>
    <w:rsid w:val="00CA1AD8"/>
    <w:rsid w:val="00CC3F6A"/>
    <w:rsid w:val="00CC6834"/>
    <w:rsid w:val="00CC798A"/>
    <w:rsid w:val="00CE2AE1"/>
    <w:rsid w:val="00D0561F"/>
    <w:rsid w:val="00D1080F"/>
    <w:rsid w:val="00D2190C"/>
    <w:rsid w:val="00D76F03"/>
    <w:rsid w:val="00DC2BE6"/>
    <w:rsid w:val="00DD1A3E"/>
    <w:rsid w:val="00DD3738"/>
    <w:rsid w:val="00DE3707"/>
    <w:rsid w:val="00DF1E04"/>
    <w:rsid w:val="00DF7788"/>
    <w:rsid w:val="00E05BEA"/>
    <w:rsid w:val="00E132C2"/>
    <w:rsid w:val="00E318F4"/>
    <w:rsid w:val="00E35F4B"/>
    <w:rsid w:val="00E52A52"/>
    <w:rsid w:val="00E62A4D"/>
    <w:rsid w:val="00E64AC5"/>
    <w:rsid w:val="00E72A90"/>
    <w:rsid w:val="00E85A70"/>
    <w:rsid w:val="00EA09F4"/>
    <w:rsid w:val="00EA1790"/>
    <w:rsid w:val="00EA3D29"/>
    <w:rsid w:val="00EC6D60"/>
    <w:rsid w:val="00ED259B"/>
    <w:rsid w:val="00ED40B7"/>
    <w:rsid w:val="00ED7C7D"/>
    <w:rsid w:val="00F0436D"/>
    <w:rsid w:val="00F26D56"/>
    <w:rsid w:val="00F548BD"/>
    <w:rsid w:val="00F56FC4"/>
    <w:rsid w:val="00F57A78"/>
    <w:rsid w:val="00F62366"/>
    <w:rsid w:val="00F70966"/>
    <w:rsid w:val="00F82E77"/>
    <w:rsid w:val="00F97A21"/>
    <w:rsid w:val="00FB1A26"/>
    <w:rsid w:val="00FB3888"/>
    <w:rsid w:val="00FE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6C5BA"/>
  <w15:docId w15:val="{3E55E892-AC04-43FA-8460-157EEAA52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25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259B"/>
    <w:pPr>
      <w:ind w:left="720"/>
      <w:contextualSpacing/>
    </w:pPr>
  </w:style>
  <w:style w:type="table" w:styleId="a4">
    <w:name w:val="Table Grid"/>
    <w:basedOn w:val="a1"/>
    <w:uiPriority w:val="59"/>
    <w:qFormat/>
    <w:rsid w:val="00ED25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Hyperlink"/>
    <w:basedOn w:val="a0"/>
    <w:uiPriority w:val="99"/>
    <w:unhideWhenUsed/>
    <w:rsid w:val="00624F51"/>
    <w:rPr>
      <w:color w:val="0000FF" w:themeColor="hyperlink"/>
      <w:u w:val="single"/>
    </w:rPr>
  </w:style>
  <w:style w:type="character" w:customStyle="1" w:styleId="2">
    <w:name w:val="Основной текст (2)_"/>
    <w:basedOn w:val="a0"/>
    <w:link w:val="20"/>
    <w:rsid w:val="00381CE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81CE5"/>
    <w:pPr>
      <w:widowControl w:val="0"/>
      <w:shd w:val="clear" w:color="auto" w:fill="FFFFFF"/>
      <w:spacing w:line="328" w:lineRule="exact"/>
      <w:ind w:hanging="440"/>
      <w:jc w:val="both"/>
    </w:pPr>
    <w:rPr>
      <w:sz w:val="28"/>
      <w:szCs w:val="28"/>
      <w:lang w:eastAsia="en-US"/>
    </w:rPr>
  </w:style>
  <w:style w:type="character" w:customStyle="1" w:styleId="4">
    <w:name w:val="Основной текст (4)_"/>
    <w:basedOn w:val="a0"/>
    <w:link w:val="40"/>
    <w:rsid w:val="00220944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220944"/>
    <w:pPr>
      <w:widowControl w:val="0"/>
      <w:shd w:val="clear" w:color="auto" w:fill="FFFFFF"/>
      <w:spacing w:line="338" w:lineRule="exact"/>
      <w:jc w:val="both"/>
    </w:pPr>
    <w:rPr>
      <w:b/>
      <w:bCs/>
      <w:sz w:val="28"/>
      <w:szCs w:val="28"/>
      <w:lang w:eastAsia="en-US"/>
    </w:rPr>
  </w:style>
  <w:style w:type="character" w:customStyle="1" w:styleId="a6">
    <w:name w:val="Основной текст_"/>
    <w:basedOn w:val="a0"/>
    <w:link w:val="1"/>
    <w:rsid w:val="005F3195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6"/>
    <w:rsid w:val="005F3195"/>
    <w:pPr>
      <w:widowControl w:val="0"/>
      <w:ind w:firstLine="400"/>
    </w:pPr>
    <w:rPr>
      <w:sz w:val="28"/>
      <w:szCs w:val="28"/>
      <w:lang w:eastAsia="en-US"/>
    </w:rPr>
  </w:style>
  <w:style w:type="character" w:customStyle="1" w:styleId="a7">
    <w:name w:val="Без интервала Знак"/>
    <w:basedOn w:val="a0"/>
    <w:link w:val="a8"/>
    <w:uiPriority w:val="1"/>
    <w:qFormat/>
    <w:locked/>
    <w:rsid w:val="005F3195"/>
    <w:rPr>
      <w:rFonts w:ascii="Times New Roman" w:eastAsia="Times New Roman" w:hAnsi="Times New Roman" w:cs="Times New Roman"/>
    </w:rPr>
  </w:style>
  <w:style w:type="paragraph" w:styleId="a8">
    <w:name w:val="No Spacing"/>
    <w:link w:val="a7"/>
    <w:uiPriority w:val="1"/>
    <w:qFormat/>
    <w:rsid w:val="005F3195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21">
    <w:name w:val="Основной текст (2) + Полужирный"/>
    <w:basedOn w:val="2"/>
    <w:rsid w:val="00DF1E0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styleId="22">
    <w:name w:val="Body Text Indent 2"/>
    <w:basedOn w:val="a"/>
    <w:link w:val="23"/>
    <w:uiPriority w:val="99"/>
    <w:unhideWhenUsed/>
    <w:rsid w:val="00F62366"/>
    <w:pPr>
      <w:spacing w:after="120" w:line="480" w:lineRule="auto"/>
      <w:ind w:left="283"/>
    </w:pPr>
    <w:rPr>
      <w:rFonts w:ascii="Calibri" w:hAnsi="Calibri"/>
      <w:sz w:val="22"/>
      <w:szCs w:val="22"/>
    </w:rPr>
  </w:style>
  <w:style w:type="character" w:customStyle="1" w:styleId="23">
    <w:name w:val="Основной текст с отступом 2 Знак"/>
    <w:basedOn w:val="a0"/>
    <w:link w:val="22"/>
    <w:uiPriority w:val="99"/>
    <w:rsid w:val="00F62366"/>
    <w:rPr>
      <w:rFonts w:ascii="Calibri" w:eastAsia="Times New Roman" w:hAnsi="Calibri" w:cs="Times New Roman"/>
      <w:lang w:eastAsia="ru-RU"/>
    </w:rPr>
  </w:style>
  <w:style w:type="paragraph" w:styleId="24">
    <w:name w:val="Body Text 2"/>
    <w:basedOn w:val="a"/>
    <w:link w:val="25"/>
    <w:uiPriority w:val="99"/>
    <w:semiHidden/>
    <w:unhideWhenUsed/>
    <w:rsid w:val="00F62366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uiPriority w:val="99"/>
    <w:semiHidden/>
    <w:rsid w:val="00F6236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nt-nt@mail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iodnt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meslo@iodnt.ru" TargetMode="External"/><Relationship Id="rId11" Type="http://schemas.openxmlformats.org/officeDocument/2006/relationships/hyperlink" Target="mailto:remeslo@iodnt.ru" TargetMode="External"/><Relationship Id="rId5" Type="http://schemas.openxmlformats.org/officeDocument/2006/relationships/hyperlink" Target="mailto:iodnt-nt@mail.ru" TargetMode="External"/><Relationship Id="rId10" Type="http://schemas.openxmlformats.org/officeDocument/2006/relationships/hyperlink" Target="mailto:iodnt-nt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od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2633</Words>
  <Characters>15014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ЖмуроваМГ</dc:creator>
  <cp:lastModifiedBy>КулаковаАА</cp:lastModifiedBy>
  <cp:revision>3</cp:revision>
  <cp:lastPrinted>2023-03-28T06:19:00Z</cp:lastPrinted>
  <dcterms:created xsi:type="dcterms:W3CDTF">2023-05-03T03:00:00Z</dcterms:created>
  <dcterms:modified xsi:type="dcterms:W3CDTF">2023-12-05T03:48:00Z</dcterms:modified>
</cp:coreProperties>
</file>